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9B443" w14:textId="77777777" w:rsidR="00357219" w:rsidRDefault="00357219" w:rsidP="00357219">
      <w:pPr>
        <w:jc w:val="center"/>
        <w:rPr>
          <w:color w:val="000000"/>
          <w:sz w:val="22"/>
          <w:szCs w:val="22"/>
        </w:rPr>
      </w:pPr>
    </w:p>
    <w:p w14:paraId="714563E6" w14:textId="77777777" w:rsidR="00357219" w:rsidRPr="009A07F0" w:rsidRDefault="008217EE" w:rsidP="00357219">
      <w:pPr>
        <w:jc w:val="center"/>
        <w:rPr>
          <w:color w:val="000000"/>
          <w:sz w:val="22"/>
          <w:szCs w:val="22"/>
        </w:rPr>
      </w:pPr>
      <w:r>
        <w:rPr>
          <w:color w:val="000000"/>
          <w:sz w:val="22"/>
          <w:szCs w:val="22"/>
        </w:rPr>
        <w:t xml:space="preserve">November </w:t>
      </w:r>
      <w:r w:rsidR="008A43B8">
        <w:rPr>
          <w:color w:val="000000"/>
          <w:sz w:val="22"/>
          <w:szCs w:val="22"/>
        </w:rPr>
        <w:t>9</w:t>
      </w:r>
      <w:r w:rsidR="00357219">
        <w:rPr>
          <w:color w:val="000000"/>
          <w:sz w:val="22"/>
          <w:szCs w:val="22"/>
        </w:rPr>
        <w:t>, 2015</w:t>
      </w:r>
    </w:p>
    <w:p w14:paraId="0E166E89"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0D9B3A8A" w14:textId="77777777" w:rsidR="00357219" w:rsidRPr="00937ED6" w:rsidRDefault="00357219" w:rsidP="00357219">
      <w:pPr>
        <w:rPr>
          <w:color w:val="000000"/>
          <w:sz w:val="10"/>
          <w:szCs w:val="10"/>
        </w:rPr>
      </w:pPr>
    </w:p>
    <w:p w14:paraId="17217F86" w14:textId="048D1D6A" w:rsidR="00357219" w:rsidRPr="00EF215E" w:rsidRDefault="00357219" w:rsidP="00357219">
      <w:pPr>
        <w:rPr>
          <w:color w:val="000000"/>
          <w:sz w:val="22"/>
          <w:szCs w:val="22"/>
        </w:rPr>
      </w:pPr>
      <w:r w:rsidRPr="00EF215E">
        <w:rPr>
          <w:color w:val="000000"/>
          <w:sz w:val="22"/>
          <w:szCs w:val="22"/>
        </w:rPr>
        <w:t xml:space="preserve">Present:  </w:t>
      </w:r>
      <w:r w:rsidR="00CA42D8">
        <w:rPr>
          <w:color w:val="000000"/>
          <w:sz w:val="22"/>
          <w:szCs w:val="22"/>
        </w:rPr>
        <w:t xml:space="preserve">Ed and Suellen Doggett, </w:t>
      </w:r>
      <w:r w:rsidR="00DD67E5">
        <w:rPr>
          <w:color w:val="000000"/>
          <w:sz w:val="22"/>
          <w:szCs w:val="22"/>
        </w:rPr>
        <w:t xml:space="preserve">Liz </w:t>
      </w:r>
      <w:r w:rsidR="00674BAD">
        <w:rPr>
          <w:color w:val="000000"/>
          <w:sz w:val="22"/>
          <w:szCs w:val="22"/>
        </w:rPr>
        <w:t>Weaver</w:t>
      </w:r>
      <w:r w:rsidR="00DD67E5">
        <w:rPr>
          <w:color w:val="000000"/>
          <w:sz w:val="22"/>
          <w:szCs w:val="22"/>
        </w:rPr>
        <w:t xml:space="preserve">, Kathy Adams, Kim Humphrey, Julie Brennan, </w:t>
      </w:r>
      <w:r w:rsidR="00CE7A2A" w:rsidRPr="00CE7A2A">
        <w:rPr>
          <w:color w:val="000000"/>
          <w:sz w:val="22"/>
          <w:szCs w:val="22"/>
        </w:rPr>
        <w:t>Jamie Whitehouse</w:t>
      </w:r>
      <w:r w:rsidR="00DD67E5">
        <w:rPr>
          <w:color w:val="000000"/>
          <w:sz w:val="22"/>
          <w:szCs w:val="22"/>
        </w:rPr>
        <w:t xml:space="preserve">, Dina Martinez, </w:t>
      </w:r>
      <w:r w:rsidR="00674BAD">
        <w:rPr>
          <w:color w:val="000000"/>
          <w:sz w:val="22"/>
          <w:szCs w:val="22"/>
        </w:rPr>
        <w:t>Debra</w:t>
      </w:r>
      <w:r w:rsidR="00DD67E5">
        <w:rPr>
          <w:color w:val="000000"/>
          <w:sz w:val="22"/>
          <w:szCs w:val="22"/>
        </w:rPr>
        <w:t xml:space="preserve"> Olmstead, Kailen Olmstead, Teresa Quick, Cathy Register, Irene Mailhot, John Regan, Staci Converse, Arthur P. Clum, Romy Spitz, Jennifer Putnam, Kevin Reilley, Debbie Dionne, David Cowing, Julie Snook, Inga Sullivan, Laurie Raymond, Jim Houle, </w:t>
      </w:r>
      <w:r w:rsidR="000A0AAF">
        <w:rPr>
          <w:color w:val="000000"/>
          <w:sz w:val="22"/>
          <w:szCs w:val="22"/>
        </w:rPr>
        <w:t xml:space="preserve">Cullen Ryan, Vickey Rand.  </w:t>
      </w:r>
      <w:r w:rsidRPr="00EF215E">
        <w:rPr>
          <w:color w:val="000000"/>
          <w:sz w:val="22"/>
          <w:szCs w:val="22"/>
        </w:rPr>
        <w:t xml:space="preserve">Via </w:t>
      </w:r>
      <w:r w:rsidR="005D4561" w:rsidRPr="00EF215E">
        <w:rPr>
          <w:color w:val="000000"/>
          <w:sz w:val="22"/>
          <w:szCs w:val="22"/>
        </w:rPr>
        <w:t>VSee –</w:t>
      </w:r>
      <w:r w:rsidR="00CA42D8">
        <w:rPr>
          <w:color w:val="000000"/>
          <w:sz w:val="22"/>
          <w:szCs w:val="22"/>
        </w:rPr>
        <w:t xml:space="preserve"> </w:t>
      </w:r>
      <w:r w:rsidR="00AE2B2F" w:rsidRPr="00EF215E">
        <w:rPr>
          <w:color w:val="000000"/>
          <w:sz w:val="22"/>
          <w:szCs w:val="22"/>
        </w:rPr>
        <w:t>Auburn (John F. Murphy Homes):  Ann Bentley and Darla Chafin.</w:t>
      </w:r>
      <w:r w:rsidR="00691E7A">
        <w:rPr>
          <w:color w:val="000000"/>
          <w:sz w:val="22"/>
          <w:szCs w:val="22"/>
        </w:rPr>
        <w:t xml:space="preserve">  Bangor (UCPofME):  Andrew Cassidy and Valerie Smith.</w:t>
      </w:r>
      <w:r w:rsidR="00DD67E5">
        <w:rPr>
          <w:color w:val="000000"/>
          <w:sz w:val="22"/>
          <w:szCs w:val="22"/>
        </w:rPr>
        <w:t xml:space="preserve">  </w:t>
      </w:r>
      <w:r w:rsidR="005163DE">
        <w:rPr>
          <w:color w:val="000000"/>
          <w:sz w:val="22"/>
          <w:szCs w:val="22"/>
        </w:rPr>
        <w:t>Westbrook (</w:t>
      </w:r>
      <w:r w:rsidR="00DD67E5">
        <w:rPr>
          <w:color w:val="000000"/>
          <w:sz w:val="22"/>
          <w:szCs w:val="22"/>
        </w:rPr>
        <w:t>Woodford Family Services</w:t>
      </w:r>
      <w:r w:rsidR="005163DE">
        <w:rPr>
          <w:color w:val="000000"/>
          <w:sz w:val="22"/>
          <w:szCs w:val="22"/>
        </w:rPr>
        <w:t>)</w:t>
      </w:r>
      <w:r w:rsidR="00DD67E5">
        <w:rPr>
          <w:color w:val="000000"/>
          <w:sz w:val="22"/>
          <w:szCs w:val="22"/>
        </w:rPr>
        <w:t>:  Stacy Lamontagne.</w:t>
      </w:r>
      <w:r w:rsidR="005163DE">
        <w:rPr>
          <w:color w:val="000000"/>
          <w:sz w:val="22"/>
          <w:szCs w:val="22"/>
        </w:rPr>
        <w:t xml:space="preserve">  Biddeford (CPI):  </w:t>
      </w:r>
      <w:r w:rsidR="00CA075B">
        <w:rPr>
          <w:color w:val="000000"/>
          <w:sz w:val="22"/>
          <w:szCs w:val="22"/>
        </w:rPr>
        <w:t>Meg Dexter</w:t>
      </w:r>
      <w:r w:rsidR="00626EE9">
        <w:rPr>
          <w:color w:val="000000"/>
          <w:sz w:val="22"/>
          <w:szCs w:val="22"/>
        </w:rPr>
        <w:t xml:space="preserve">.  </w:t>
      </w:r>
      <w:r w:rsidR="007312DE">
        <w:rPr>
          <w:color w:val="000000"/>
          <w:sz w:val="22"/>
          <w:szCs w:val="22"/>
        </w:rPr>
        <w:t xml:space="preserve"> </w:t>
      </w:r>
      <w:r w:rsidR="00834394">
        <w:rPr>
          <w:color w:val="000000"/>
          <w:sz w:val="22"/>
          <w:szCs w:val="22"/>
        </w:rPr>
        <w:t xml:space="preserve"> </w:t>
      </w:r>
      <w:bookmarkStart w:id="0" w:name="_GoBack"/>
      <w:bookmarkEnd w:id="0"/>
    </w:p>
    <w:p w14:paraId="7B2604C7" w14:textId="77777777" w:rsidR="00357219" w:rsidRPr="00EF215E" w:rsidRDefault="00357219" w:rsidP="00357219">
      <w:pPr>
        <w:rPr>
          <w:color w:val="000000"/>
          <w:sz w:val="22"/>
          <w:szCs w:val="22"/>
        </w:rPr>
      </w:pPr>
    </w:p>
    <w:p w14:paraId="7C9242F8" w14:textId="77777777" w:rsidR="00357219" w:rsidRPr="00EF215E" w:rsidRDefault="00357219" w:rsidP="00357219">
      <w:pPr>
        <w:contextualSpacing/>
        <w:rPr>
          <w:color w:val="000000"/>
          <w:sz w:val="22"/>
          <w:szCs w:val="22"/>
        </w:rPr>
      </w:pPr>
      <w:r w:rsidRPr="00EF215E">
        <w:rPr>
          <w:color w:val="000000"/>
          <w:sz w:val="22"/>
          <w:szCs w:val="22"/>
        </w:rPr>
        <w:t xml:space="preserve">Cullen Ryan introduced himself and welcomed the group.  Participants introduced themselves.  A motion was made and seconded to accept the minutes from last month’s meeting.  Minutes were accepted.  </w:t>
      </w:r>
    </w:p>
    <w:p w14:paraId="12202DE4" w14:textId="77777777" w:rsidR="0089728A" w:rsidRDefault="0089728A" w:rsidP="00357219">
      <w:pPr>
        <w:contextualSpacing/>
        <w:rPr>
          <w:b/>
          <w:sz w:val="22"/>
          <w:szCs w:val="22"/>
        </w:rPr>
      </w:pPr>
    </w:p>
    <w:p w14:paraId="778D38CD" w14:textId="77777777" w:rsidR="008217EE" w:rsidRDefault="00357219" w:rsidP="00C15962">
      <w:pPr>
        <w:contextualSpacing/>
        <w:rPr>
          <w:b/>
          <w:bCs/>
          <w:sz w:val="21"/>
          <w:szCs w:val="21"/>
        </w:rPr>
      </w:pPr>
      <w:r w:rsidRPr="00EF215E">
        <w:rPr>
          <w:b/>
          <w:bCs/>
          <w:sz w:val="22"/>
          <w:szCs w:val="22"/>
        </w:rPr>
        <w:t xml:space="preserve">Featured speaker:  </w:t>
      </w:r>
      <w:r w:rsidR="008217EE">
        <w:rPr>
          <w:b/>
          <w:sz w:val="21"/>
          <w:szCs w:val="21"/>
        </w:rPr>
        <w:t xml:space="preserve">Charlene Kinnelly, </w:t>
      </w:r>
      <w:r w:rsidR="008217EE" w:rsidRPr="00FB3562">
        <w:rPr>
          <w:b/>
          <w:bCs/>
          <w:sz w:val="21"/>
          <w:szCs w:val="21"/>
        </w:rPr>
        <w:t>Lobbyist Associate</w:t>
      </w:r>
      <w:r w:rsidR="008217EE">
        <w:rPr>
          <w:b/>
          <w:sz w:val="21"/>
          <w:szCs w:val="21"/>
        </w:rPr>
        <w:t xml:space="preserve">, Maine Association for Community Service Providers (MACSP) </w:t>
      </w:r>
      <w:hyperlink r:id="rId11" w:history="1">
        <w:r w:rsidR="008217EE">
          <w:rPr>
            <w:rStyle w:val="Hyperlink"/>
            <w:b/>
            <w:sz w:val="21"/>
            <w:szCs w:val="21"/>
          </w:rPr>
          <w:t>meacsp.com</w:t>
        </w:r>
      </w:hyperlink>
      <w:r w:rsidR="008217EE">
        <w:rPr>
          <w:b/>
          <w:sz w:val="21"/>
          <w:szCs w:val="21"/>
        </w:rPr>
        <w:t xml:space="preserve">.   Topic:  </w:t>
      </w:r>
      <w:r w:rsidR="008217EE">
        <w:rPr>
          <w:b/>
          <w:bCs/>
          <w:sz w:val="21"/>
          <w:szCs w:val="21"/>
        </w:rPr>
        <w:t xml:space="preserve">A five year update to the </w:t>
      </w:r>
      <w:r w:rsidR="008217EE" w:rsidRPr="00FB3562">
        <w:rPr>
          <w:b/>
          <w:bCs/>
          <w:sz w:val="21"/>
          <w:szCs w:val="21"/>
        </w:rPr>
        <w:t>famous “From Whence We Came” presentation</w:t>
      </w:r>
      <w:r w:rsidR="008217EE">
        <w:rPr>
          <w:b/>
          <w:bCs/>
          <w:sz w:val="21"/>
          <w:szCs w:val="21"/>
        </w:rPr>
        <w:t xml:space="preserve"> detailing a history of the Continuum of Care over the last century.</w:t>
      </w:r>
    </w:p>
    <w:p w14:paraId="7FC8FA6B" w14:textId="56136900" w:rsidR="006203CE" w:rsidRPr="00117BCD" w:rsidRDefault="006203CE" w:rsidP="006203CE">
      <w:pPr>
        <w:contextualSpacing/>
        <w:rPr>
          <w:sz w:val="22"/>
          <w:szCs w:val="22"/>
        </w:rPr>
      </w:pPr>
      <w:r>
        <w:rPr>
          <w:b/>
          <w:sz w:val="22"/>
          <w:szCs w:val="22"/>
        </w:rPr>
        <w:t xml:space="preserve">Cullen:  </w:t>
      </w:r>
      <w:r>
        <w:rPr>
          <w:sz w:val="22"/>
          <w:szCs w:val="22"/>
        </w:rPr>
        <w:t xml:space="preserve">Charlene previously worked at Pineland, and has remained involved with the system </w:t>
      </w:r>
      <w:r w:rsidR="00CF1718">
        <w:rPr>
          <w:sz w:val="22"/>
          <w:szCs w:val="22"/>
        </w:rPr>
        <w:t xml:space="preserve">of care since Pineland closed.  </w:t>
      </w:r>
      <w:r>
        <w:rPr>
          <w:sz w:val="22"/>
          <w:szCs w:val="22"/>
        </w:rPr>
        <w:t>We are very fortunate to have someone in our midst who can put such a comprehensive perspective on a system that has evolved over time.  We are in the third phase of development for the system of care</w:t>
      </w:r>
      <w:r w:rsidR="000A74EE">
        <w:rPr>
          <w:sz w:val="22"/>
          <w:szCs w:val="22"/>
        </w:rPr>
        <w:t xml:space="preserve">, which started </w:t>
      </w:r>
      <w:r>
        <w:rPr>
          <w:sz w:val="22"/>
          <w:szCs w:val="22"/>
        </w:rPr>
        <w:t xml:space="preserve">with institutionalization, evolved to deinstitutionalization and supports in the community in </w:t>
      </w:r>
      <w:r w:rsidR="00A04F8F">
        <w:rPr>
          <w:sz w:val="22"/>
          <w:szCs w:val="22"/>
        </w:rPr>
        <w:t xml:space="preserve">kind of </w:t>
      </w:r>
      <w:r>
        <w:rPr>
          <w:sz w:val="22"/>
          <w:szCs w:val="22"/>
        </w:rPr>
        <w:t xml:space="preserve">a one-size fits all approach, and is now transitioning into the continuum of care that we have been involved in planning. </w:t>
      </w:r>
    </w:p>
    <w:p w14:paraId="5C3BD514" w14:textId="2F2AF896" w:rsidR="00066565" w:rsidRDefault="008217EE" w:rsidP="00E00364">
      <w:pPr>
        <w:contextualSpacing/>
        <w:rPr>
          <w:sz w:val="22"/>
          <w:szCs w:val="22"/>
        </w:rPr>
      </w:pPr>
      <w:r>
        <w:rPr>
          <w:b/>
          <w:sz w:val="22"/>
          <w:szCs w:val="22"/>
        </w:rPr>
        <w:t>Charlene Kinnelly</w:t>
      </w:r>
      <w:r w:rsidR="006473B5">
        <w:rPr>
          <w:b/>
          <w:sz w:val="22"/>
          <w:szCs w:val="22"/>
        </w:rPr>
        <w:t xml:space="preserve">:  </w:t>
      </w:r>
      <w:r w:rsidR="006203CE">
        <w:rPr>
          <w:sz w:val="22"/>
          <w:szCs w:val="22"/>
        </w:rPr>
        <w:t>June 6, 1966 was m</w:t>
      </w:r>
      <w:r w:rsidR="00117BCD">
        <w:rPr>
          <w:sz w:val="22"/>
          <w:szCs w:val="22"/>
        </w:rPr>
        <w:t xml:space="preserve">y first day of work at Pineland – </w:t>
      </w:r>
      <w:r w:rsidR="006203CE">
        <w:rPr>
          <w:sz w:val="22"/>
          <w:szCs w:val="22"/>
        </w:rPr>
        <w:t xml:space="preserve">that will have been </w:t>
      </w:r>
      <w:r w:rsidR="00117BCD">
        <w:rPr>
          <w:sz w:val="22"/>
          <w:szCs w:val="22"/>
        </w:rPr>
        <w:t>50 years</w:t>
      </w:r>
      <w:r w:rsidR="006203CE">
        <w:rPr>
          <w:sz w:val="22"/>
          <w:szCs w:val="22"/>
        </w:rPr>
        <w:t xml:space="preserve"> ago</w:t>
      </w:r>
      <w:r w:rsidR="00117BCD">
        <w:rPr>
          <w:sz w:val="22"/>
          <w:szCs w:val="22"/>
        </w:rPr>
        <w:t xml:space="preserve"> next June.</w:t>
      </w:r>
      <w:r w:rsidR="006203CE">
        <w:rPr>
          <w:sz w:val="22"/>
          <w:szCs w:val="22"/>
        </w:rPr>
        <w:t xml:space="preserve">  </w:t>
      </w:r>
      <w:r w:rsidR="00117BCD">
        <w:rPr>
          <w:sz w:val="22"/>
          <w:szCs w:val="22"/>
        </w:rPr>
        <w:t xml:space="preserve">I do believe that history is extremely important.  </w:t>
      </w:r>
      <w:r w:rsidR="006203CE">
        <w:rPr>
          <w:sz w:val="22"/>
          <w:szCs w:val="22"/>
        </w:rPr>
        <w:t>The saying go</w:t>
      </w:r>
      <w:r w:rsidR="000A74EE">
        <w:rPr>
          <w:sz w:val="22"/>
          <w:szCs w:val="22"/>
        </w:rPr>
        <w:t>es that those who do not take the</w:t>
      </w:r>
      <w:r w:rsidR="006203CE">
        <w:rPr>
          <w:sz w:val="22"/>
          <w:szCs w:val="22"/>
        </w:rPr>
        <w:t xml:space="preserve"> time to understand history are doomed to repeat it.  T</w:t>
      </w:r>
      <w:r w:rsidR="00117BCD">
        <w:rPr>
          <w:sz w:val="22"/>
          <w:szCs w:val="22"/>
        </w:rPr>
        <w:t xml:space="preserve">here may be some </w:t>
      </w:r>
      <w:r w:rsidR="006203CE">
        <w:rPr>
          <w:sz w:val="22"/>
          <w:szCs w:val="22"/>
        </w:rPr>
        <w:t xml:space="preserve">very rare </w:t>
      </w:r>
      <w:r w:rsidR="00117BCD">
        <w:rPr>
          <w:sz w:val="22"/>
          <w:szCs w:val="22"/>
        </w:rPr>
        <w:t>exception</w:t>
      </w:r>
      <w:r w:rsidR="00AE5622">
        <w:rPr>
          <w:sz w:val="22"/>
          <w:szCs w:val="22"/>
        </w:rPr>
        <w:t>s</w:t>
      </w:r>
      <w:r w:rsidR="00117BCD">
        <w:rPr>
          <w:sz w:val="22"/>
          <w:szCs w:val="22"/>
        </w:rPr>
        <w:t xml:space="preserve">, </w:t>
      </w:r>
      <w:r w:rsidR="006203CE">
        <w:rPr>
          <w:sz w:val="22"/>
          <w:szCs w:val="22"/>
        </w:rPr>
        <w:t xml:space="preserve">but I don’t believe </w:t>
      </w:r>
      <w:r w:rsidR="00117BCD">
        <w:rPr>
          <w:sz w:val="22"/>
          <w:szCs w:val="22"/>
        </w:rPr>
        <w:t xml:space="preserve">that anyone </w:t>
      </w:r>
      <w:r w:rsidR="006203CE">
        <w:rPr>
          <w:sz w:val="22"/>
          <w:szCs w:val="22"/>
        </w:rPr>
        <w:t xml:space="preserve">involved in supporting people with </w:t>
      </w:r>
      <w:r w:rsidR="000A74EE">
        <w:rPr>
          <w:sz w:val="22"/>
          <w:szCs w:val="22"/>
        </w:rPr>
        <w:t>ID/DD want</w:t>
      </w:r>
      <w:r w:rsidR="001E61BC">
        <w:rPr>
          <w:sz w:val="22"/>
          <w:szCs w:val="22"/>
        </w:rPr>
        <w:t>s</w:t>
      </w:r>
      <w:r w:rsidR="006203CE">
        <w:rPr>
          <w:sz w:val="22"/>
          <w:szCs w:val="22"/>
        </w:rPr>
        <w:t xml:space="preserve"> to do harm, but </w:t>
      </w:r>
      <w:r w:rsidR="00117BCD">
        <w:rPr>
          <w:sz w:val="22"/>
          <w:szCs w:val="22"/>
        </w:rPr>
        <w:t>we are all victims of society.  If you look at a power situation, the least powerf</w:t>
      </w:r>
      <w:r w:rsidR="006203CE">
        <w:rPr>
          <w:sz w:val="22"/>
          <w:szCs w:val="22"/>
        </w:rPr>
        <w:t>ul are the people with ID/DD, t</w:t>
      </w:r>
      <w:r w:rsidR="00117BCD">
        <w:rPr>
          <w:sz w:val="22"/>
          <w:szCs w:val="22"/>
        </w:rPr>
        <w:t>herefore the</w:t>
      </w:r>
      <w:r w:rsidR="006203CE">
        <w:rPr>
          <w:sz w:val="22"/>
          <w:szCs w:val="22"/>
        </w:rPr>
        <w:t>y are also the</w:t>
      </w:r>
      <w:r w:rsidR="00117BCD">
        <w:rPr>
          <w:sz w:val="22"/>
          <w:szCs w:val="22"/>
        </w:rPr>
        <w:t xml:space="preserve"> most vulnerable.  </w:t>
      </w:r>
    </w:p>
    <w:p w14:paraId="7E6A43FE" w14:textId="77777777" w:rsidR="00066565" w:rsidRDefault="00066565" w:rsidP="00E00364">
      <w:pPr>
        <w:contextualSpacing/>
        <w:rPr>
          <w:sz w:val="22"/>
          <w:szCs w:val="22"/>
        </w:rPr>
      </w:pPr>
    </w:p>
    <w:p w14:paraId="2EF91582" w14:textId="777DF393" w:rsidR="00B851BD" w:rsidRDefault="00066565" w:rsidP="00E00364">
      <w:pPr>
        <w:contextualSpacing/>
        <w:rPr>
          <w:sz w:val="22"/>
          <w:szCs w:val="22"/>
        </w:rPr>
      </w:pPr>
      <w:r>
        <w:rPr>
          <w:sz w:val="22"/>
          <w:szCs w:val="22"/>
        </w:rPr>
        <w:t>Pineland</w:t>
      </w:r>
      <w:r w:rsidR="006203CE">
        <w:rPr>
          <w:sz w:val="22"/>
          <w:szCs w:val="22"/>
        </w:rPr>
        <w:t xml:space="preserve"> opened in 1908</w:t>
      </w:r>
      <w:r>
        <w:rPr>
          <w:sz w:val="22"/>
          <w:szCs w:val="22"/>
        </w:rPr>
        <w:t xml:space="preserve">, </w:t>
      </w:r>
      <w:r w:rsidR="006B0805">
        <w:rPr>
          <w:sz w:val="22"/>
          <w:szCs w:val="22"/>
        </w:rPr>
        <w:t>and</w:t>
      </w:r>
      <w:r>
        <w:rPr>
          <w:sz w:val="22"/>
          <w:szCs w:val="22"/>
        </w:rPr>
        <w:t xml:space="preserve"> at that time </w:t>
      </w:r>
      <w:r w:rsidR="006203CE">
        <w:rPr>
          <w:sz w:val="22"/>
          <w:szCs w:val="22"/>
        </w:rPr>
        <w:t xml:space="preserve">it was the </w:t>
      </w:r>
      <w:r w:rsidR="000938FD">
        <w:rPr>
          <w:sz w:val="22"/>
          <w:szCs w:val="22"/>
        </w:rPr>
        <w:t xml:space="preserve">Maine School for </w:t>
      </w:r>
      <w:r w:rsidR="006203CE">
        <w:rPr>
          <w:sz w:val="22"/>
          <w:szCs w:val="22"/>
        </w:rPr>
        <w:t>F</w:t>
      </w:r>
      <w:r w:rsidR="004B0959">
        <w:rPr>
          <w:sz w:val="22"/>
          <w:szCs w:val="22"/>
        </w:rPr>
        <w:t>eeble</w:t>
      </w:r>
      <w:r w:rsidR="000938FD">
        <w:rPr>
          <w:sz w:val="22"/>
          <w:szCs w:val="22"/>
        </w:rPr>
        <w:t>-</w:t>
      </w:r>
      <w:r w:rsidR="006203CE">
        <w:rPr>
          <w:sz w:val="22"/>
          <w:szCs w:val="22"/>
        </w:rPr>
        <w:t>Minded</w:t>
      </w:r>
      <w:r>
        <w:rPr>
          <w:sz w:val="22"/>
          <w:szCs w:val="22"/>
        </w:rPr>
        <w:t xml:space="preserve">.  </w:t>
      </w:r>
      <w:r w:rsidR="000938FD">
        <w:rPr>
          <w:sz w:val="22"/>
          <w:szCs w:val="22"/>
        </w:rPr>
        <w:t>It c</w:t>
      </w:r>
      <w:r>
        <w:rPr>
          <w:sz w:val="22"/>
          <w:szCs w:val="22"/>
        </w:rPr>
        <w:t>ame about because of societal views at that time.  There was a</w:t>
      </w:r>
      <w:r w:rsidR="004B0959">
        <w:rPr>
          <w:sz w:val="22"/>
          <w:szCs w:val="22"/>
        </w:rPr>
        <w:t xml:space="preserve"> </w:t>
      </w:r>
      <w:r>
        <w:rPr>
          <w:sz w:val="22"/>
          <w:szCs w:val="22"/>
        </w:rPr>
        <w:t xml:space="preserve">belief that people with ID/DD were </w:t>
      </w:r>
      <w:r w:rsidR="004B0959">
        <w:rPr>
          <w:sz w:val="22"/>
          <w:szCs w:val="22"/>
        </w:rPr>
        <w:t>feeble</w:t>
      </w:r>
      <w:r w:rsidR="000938FD">
        <w:rPr>
          <w:sz w:val="22"/>
          <w:szCs w:val="22"/>
        </w:rPr>
        <w:t xml:space="preserve"> minded – </w:t>
      </w:r>
      <w:r>
        <w:rPr>
          <w:sz w:val="22"/>
          <w:szCs w:val="22"/>
        </w:rPr>
        <w:t xml:space="preserve">their minds didn’t </w:t>
      </w:r>
      <w:r w:rsidR="000938FD">
        <w:rPr>
          <w:sz w:val="22"/>
          <w:szCs w:val="22"/>
        </w:rPr>
        <w:t xml:space="preserve">work right, mentally </w:t>
      </w:r>
      <w:r>
        <w:rPr>
          <w:sz w:val="22"/>
          <w:szCs w:val="22"/>
        </w:rPr>
        <w:t xml:space="preserve">they would always be children, their minds would always be </w:t>
      </w:r>
      <w:r w:rsidR="004B0959">
        <w:rPr>
          <w:sz w:val="22"/>
          <w:szCs w:val="22"/>
        </w:rPr>
        <w:t>feeble</w:t>
      </w:r>
      <w:r>
        <w:rPr>
          <w:sz w:val="22"/>
          <w:szCs w:val="22"/>
        </w:rPr>
        <w:t>, and therefore they needed</w:t>
      </w:r>
      <w:r w:rsidR="001E61BC">
        <w:rPr>
          <w:sz w:val="22"/>
          <w:szCs w:val="22"/>
        </w:rPr>
        <w:t xml:space="preserve"> to be protected from society, and society needed to be protected from them.  </w:t>
      </w:r>
      <w:r w:rsidR="006203CE">
        <w:rPr>
          <w:sz w:val="22"/>
          <w:szCs w:val="22"/>
        </w:rPr>
        <w:t>A g</w:t>
      </w:r>
      <w:r>
        <w:rPr>
          <w:sz w:val="22"/>
          <w:szCs w:val="22"/>
        </w:rPr>
        <w:t>orgeous piece of property was obtained</w:t>
      </w:r>
      <w:r w:rsidR="006203CE">
        <w:rPr>
          <w:sz w:val="22"/>
          <w:szCs w:val="22"/>
        </w:rPr>
        <w:t xml:space="preserve"> in the middle of nowhere</w:t>
      </w:r>
      <w:r>
        <w:rPr>
          <w:sz w:val="22"/>
          <w:szCs w:val="22"/>
        </w:rPr>
        <w:t xml:space="preserve"> – 25 </w:t>
      </w:r>
      <w:r w:rsidR="004B0959">
        <w:rPr>
          <w:sz w:val="22"/>
          <w:szCs w:val="22"/>
        </w:rPr>
        <w:t>miles</w:t>
      </w:r>
      <w:r w:rsidR="006203CE">
        <w:rPr>
          <w:sz w:val="22"/>
          <w:szCs w:val="22"/>
        </w:rPr>
        <w:t xml:space="preserve"> from Portland. Lewiston, Brunswick, and South Paris.  This was purposeful; it was there </w:t>
      </w:r>
      <w:r>
        <w:rPr>
          <w:sz w:val="22"/>
          <w:szCs w:val="22"/>
        </w:rPr>
        <w:t xml:space="preserve">because it was to be a safe haven for the </w:t>
      </w:r>
      <w:r w:rsidR="004B0959">
        <w:rPr>
          <w:sz w:val="22"/>
          <w:szCs w:val="22"/>
        </w:rPr>
        <w:t>feeble</w:t>
      </w:r>
      <w:r>
        <w:rPr>
          <w:sz w:val="22"/>
          <w:szCs w:val="22"/>
        </w:rPr>
        <w:t xml:space="preserve"> minded to live out their lives.  </w:t>
      </w:r>
      <w:r w:rsidR="000938FD">
        <w:rPr>
          <w:sz w:val="22"/>
          <w:szCs w:val="22"/>
        </w:rPr>
        <w:t xml:space="preserve">At first two buildings </w:t>
      </w:r>
      <w:r>
        <w:rPr>
          <w:sz w:val="22"/>
          <w:szCs w:val="22"/>
        </w:rPr>
        <w:t>opened</w:t>
      </w:r>
      <w:r w:rsidR="000938FD">
        <w:rPr>
          <w:sz w:val="22"/>
          <w:szCs w:val="22"/>
        </w:rPr>
        <w:t xml:space="preserve"> on the property, </w:t>
      </w:r>
      <w:r>
        <w:rPr>
          <w:sz w:val="22"/>
          <w:szCs w:val="22"/>
        </w:rPr>
        <w:t xml:space="preserve">one up on a hill </w:t>
      </w:r>
      <w:r w:rsidR="006203CE">
        <w:rPr>
          <w:sz w:val="22"/>
          <w:szCs w:val="22"/>
        </w:rPr>
        <w:t>called “Hill F</w:t>
      </w:r>
      <w:r>
        <w:rPr>
          <w:sz w:val="22"/>
          <w:szCs w:val="22"/>
        </w:rPr>
        <w:t>arm</w:t>
      </w:r>
      <w:r w:rsidR="006203CE">
        <w:rPr>
          <w:sz w:val="22"/>
          <w:szCs w:val="22"/>
        </w:rPr>
        <w:t>,</w:t>
      </w:r>
      <w:r>
        <w:rPr>
          <w:sz w:val="22"/>
          <w:szCs w:val="22"/>
        </w:rPr>
        <w:t>”</w:t>
      </w:r>
      <w:r w:rsidR="006203CE">
        <w:rPr>
          <w:sz w:val="22"/>
          <w:szCs w:val="22"/>
        </w:rPr>
        <w:t xml:space="preserve"> and one down the hill</w:t>
      </w:r>
      <w:r w:rsidR="00B851BD">
        <w:rPr>
          <w:sz w:val="22"/>
          <w:szCs w:val="22"/>
        </w:rPr>
        <w:t>,</w:t>
      </w:r>
      <w:r w:rsidR="006203CE">
        <w:rPr>
          <w:sz w:val="22"/>
          <w:szCs w:val="22"/>
        </w:rPr>
        <w:t xml:space="preserve"> in the valley known as “Valley Farm.”  The boys lived in Hill F</w:t>
      </w:r>
      <w:r>
        <w:rPr>
          <w:sz w:val="22"/>
          <w:szCs w:val="22"/>
        </w:rPr>
        <w:t xml:space="preserve">arm, </w:t>
      </w:r>
      <w:r w:rsidR="006203CE">
        <w:rPr>
          <w:sz w:val="22"/>
          <w:szCs w:val="22"/>
        </w:rPr>
        <w:t>and the girls lived in Valley F</w:t>
      </w:r>
      <w:r>
        <w:rPr>
          <w:sz w:val="22"/>
          <w:szCs w:val="22"/>
        </w:rPr>
        <w:t>arm.  The women who s</w:t>
      </w:r>
      <w:r w:rsidR="006203CE">
        <w:rPr>
          <w:sz w:val="22"/>
          <w:szCs w:val="22"/>
        </w:rPr>
        <w:t>upervised were called matrons – we were called Ma</w:t>
      </w:r>
      <w:r>
        <w:rPr>
          <w:sz w:val="22"/>
          <w:szCs w:val="22"/>
        </w:rPr>
        <w:t xml:space="preserve">ma Charlene, </w:t>
      </w:r>
      <w:r w:rsidR="006203CE">
        <w:rPr>
          <w:sz w:val="22"/>
          <w:szCs w:val="22"/>
        </w:rPr>
        <w:t>etc</w:t>
      </w:r>
      <w:r>
        <w:rPr>
          <w:sz w:val="22"/>
          <w:szCs w:val="22"/>
        </w:rPr>
        <w:t xml:space="preserve">.  </w:t>
      </w:r>
      <w:r w:rsidR="006203CE">
        <w:rPr>
          <w:sz w:val="22"/>
          <w:szCs w:val="22"/>
        </w:rPr>
        <w:t xml:space="preserve">Pineland was a farm, and it was </w:t>
      </w:r>
      <w:r>
        <w:rPr>
          <w:sz w:val="22"/>
          <w:szCs w:val="22"/>
        </w:rPr>
        <w:t xml:space="preserve">intended to be a working </w:t>
      </w:r>
      <w:r w:rsidR="004B0959">
        <w:rPr>
          <w:sz w:val="22"/>
          <w:szCs w:val="22"/>
        </w:rPr>
        <w:t>farm</w:t>
      </w:r>
      <w:r>
        <w:rPr>
          <w:sz w:val="22"/>
          <w:szCs w:val="22"/>
        </w:rPr>
        <w:t xml:space="preserve">.  </w:t>
      </w:r>
      <w:r w:rsidR="006203CE">
        <w:rPr>
          <w:sz w:val="22"/>
          <w:szCs w:val="22"/>
        </w:rPr>
        <w:t>The b</w:t>
      </w:r>
      <w:r>
        <w:rPr>
          <w:sz w:val="22"/>
          <w:szCs w:val="22"/>
        </w:rPr>
        <w:t xml:space="preserve">oys took care of the crops, cattle, and horses.  </w:t>
      </w:r>
      <w:r w:rsidR="006203CE">
        <w:rPr>
          <w:sz w:val="22"/>
          <w:szCs w:val="22"/>
        </w:rPr>
        <w:t>The g</w:t>
      </w:r>
      <w:r>
        <w:rPr>
          <w:sz w:val="22"/>
          <w:szCs w:val="22"/>
        </w:rPr>
        <w:t xml:space="preserve">irls cooked, made clothes, </w:t>
      </w:r>
      <w:r w:rsidR="006203CE">
        <w:rPr>
          <w:sz w:val="22"/>
          <w:szCs w:val="22"/>
        </w:rPr>
        <w:t xml:space="preserve">and </w:t>
      </w:r>
      <w:r>
        <w:rPr>
          <w:sz w:val="22"/>
          <w:szCs w:val="22"/>
        </w:rPr>
        <w:t>did all the things the girls were supposed to do</w:t>
      </w:r>
      <w:r w:rsidR="006203CE">
        <w:rPr>
          <w:sz w:val="22"/>
          <w:szCs w:val="22"/>
        </w:rPr>
        <w:t xml:space="preserve"> in those days</w:t>
      </w:r>
      <w:r>
        <w:rPr>
          <w:sz w:val="22"/>
          <w:szCs w:val="22"/>
        </w:rPr>
        <w:t xml:space="preserve">.  The first person admitted was admitted </w:t>
      </w:r>
      <w:r w:rsidR="000938FD">
        <w:rPr>
          <w:sz w:val="22"/>
          <w:szCs w:val="22"/>
        </w:rPr>
        <w:t>in</w:t>
      </w:r>
      <w:r>
        <w:rPr>
          <w:sz w:val="22"/>
          <w:szCs w:val="22"/>
        </w:rPr>
        <w:t xml:space="preserve"> February of 1</w:t>
      </w:r>
      <w:r w:rsidR="000938FD">
        <w:rPr>
          <w:sz w:val="22"/>
          <w:szCs w:val="22"/>
        </w:rPr>
        <w:t>908; five or six</w:t>
      </w:r>
      <w:r>
        <w:rPr>
          <w:sz w:val="22"/>
          <w:szCs w:val="22"/>
        </w:rPr>
        <w:t xml:space="preserve"> </w:t>
      </w:r>
      <w:r w:rsidR="000938FD">
        <w:rPr>
          <w:sz w:val="22"/>
          <w:szCs w:val="22"/>
        </w:rPr>
        <w:t>people came in September 1908.   A b</w:t>
      </w:r>
      <w:r>
        <w:rPr>
          <w:sz w:val="22"/>
          <w:szCs w:val="22"/>
        </w:rPr>
        <w:t xml:space="preserve">ook was written after Pineland closed called </w:t>
      </w:r>
      <w:hyperlink r:id="rId12" w:history="1">
        <w:r w:rsidRPr="000938FD">
          <w:rPr>
            <w:rStyle w:val="Hyperlink"/>
            <w:i/>
            <w:sz w:val="22"/>
            <w:szCs w:val="22"/>
          </w:rPr>
          <w:t>Pineland’s Past</w:t>
        </w:r>
      </w:hyperlink>
      <w:r>
        <w:rPr>
          <w:sz w:val="22"/>
          <w:szCs w:val="22"/>
        </w:rPr>
        <w:t xml:space="preserve">.  </w:t>
      </w:r>
      <w:r w:rsidR="000938FD">
        <w:rPr>
          <w:sz w:val="22"/>
          <w:szCs w:val="22"/>
        </w:rPr>
        <w:t xml:space="preserve">I always wondered what life was like for the first individual for the seven months before other individuals were admitted.  I discovered that </w:t>
      </w:r>
      <w:r>
        <w:rPr>
          <w:sz w:val="22"/>
          <w:szCs w:val="22"/>
        </w:rPr>
        <w:t xml:space="preserve">the first </w:t>
      </w:r>
      <w:r w:rsidR="000938FD">
        <w:rPr>
          <w:sz w:val="22"/>
          <w:szCs w:val="22"/>
        </w:rPr>
        <w:t>S</w:t>
      </w:r>
      <w:r w:rsidR="00505998">
        <w:rPr>
          <w:sz w:val="22"/>
          <w:szCs w:val="22"/>
        </w:rPr>
        <w:t>uperintende</w:t>
      </w:r>
      <w:r w:rsidR="00E2520F">
        <w:rPr>
          <w:sz w:val="22"/>
          <w:szCs w:val="22"/>
        </w:rPr>
        <w:t>nt</w:t>
      </w:r>
      <w:r>
        <w:rPr>
          <w:sz w:val="22"/>
          <w:szCs w:val="22"/>
        </w:rPr>
        <w:t xml:space="preserve">, who was the director of the institution, had been in an institution in </w:t>
      </w:r>
      <w:r w:rsidR="000938FD">
        <w:rPr>
          <w:sz w:val="22"/>
          <w:szCs w:val="22"/>
        </w:rPr>
        <w:t>Massachusetts</w:t>
      </w:r>
      <w:r w:rsidR="001E61BC">
        <w:rPr>
          <w:sz w:val="22"/>
          <w:szCs w:val="22"/>
        </w:rPr>
        <w:t>.  H</w:t>
      </w:r>
      <w:r>
        <w:rPr>
          <w:sz w:val="22"/>
          <w:szCs w:val="22"/>
        </w:rPr>
        <w:t xml:space="preserve">e and his </w:t>
      </w:r>
      <w:r w:rsidR="00B851BD">
        <w:rPr>
          <w:sz w:val="22"/>
          <w:szCs w:val="22"/>
        </w:rPr>
        <w:t>wife moved to Maine to work at Pineland</w:t>
      </w:r>
      <w:r>
        <w:rPr>
          <w:sz w:val="22"/>
          <w:szCs w:val="22"/>
        </w:rPr>
        <w:t xml:space="preserve"> and brought this young man</w:t>
      </w:r>
      <w:r w:rsidR="000938FD">
        <w:rPr>
          <w:sz w:val="22"/>
          <w:szCs w:val="22"/>
        </w:rPr>
        <w:t xml:space="preserve"> with </w:t>
      </w:r>
      <w:r w:rsidR="001E61BC">
        <w:rPr>
          <w:sz w:val="22"/>
          <w:szCs w:val="22"/>
        </w:rPr>
        <w:t>them</w:t>
      </w:r>
      <w:r w:rsidR="000938FD">
        <w:rPr>
          <w:sz w:val="22"/>
          <w:szCs w:val="22"/>
        </w:rPr>
        <w:t xml:space="preserve"> because he was from Maine originally,</w:t>
      </w:r>
      <w:r>
        <w:rPr>
          <w:sz w:val="22"/>
          <w:szCs w:val="22"/>
        </w:rPr>
        <w:t xml:space="preserve"> but </w:t>
      </w:r>
      <w:r w:rsidR="000938FD">
        <w:rPr>
          <w:sz w:val="22"/>
          <w:szCs w:val="22"/>
        </w:rPr>
        <w:t>Maine</w:t>
      </w:r>
      <w:r>
        <w:rPr>
          <w:sz w:val="22"/>
          <w:szCs w:val="22"/>
        </w:rPr>
        <w:t xml:space="preserve"> didn’t have institutions</w:t>
      </w:r>
      <w:r w:rsidR="000938FD">
        <w:rPr>
          <w:sz w:val="22"/>
          <w:szCs w:val="22"/>
        </w:rPr>
        <w:t xml:space="preserve"> </w:t>
      </w:r>
      <w:r w:rsidR="001E61BC">
        <w:rPr>
          <w:sz w:val="22"/>
          <w:szCs w:val="22"/>
        </w:rPr>
        <w:t>at the time</w:t>
      </w:r>
      <w:r>
        <w:rPr>
          <w:sz w:val="22"/>
          <w:szCs w:val="22"/>
        </w:rPr>
        <w:t>.</w:t>
      </w:r>
      <w:r w:rsidR="000938FD">
        <w:rPr>
          <w:sz w:val="22"/>
          <w:szCs w:val="22"/>
        </w:rPr>
        <w:t xml:space="preserve">  This is why the individual was admitted earlier.</w:t>
      </w:r>
      <w:r>
        <w:rPr>
          <w:sz w:val="22"/>
          <w:szCs w:val="22"/>
        </w:rPr>
        <w:t xml:space="preserve">  </w:t>
      </w:r>
      <w:r w:rsidR="00B851BD">
        <w:rPr>
          <w:sz w:val="22"/>
          <w:szCs w:val="22"/>
        </w:rPr>
        <w:t>Anyway</w:t>
      </w:r>
      <w:r w:rsidR="000938FD">
        <w:rPr>
          <w:sz w:val="22"/>
          <w:szCs w:val="22"/>
        </w:rPr>
        <w:t>, when the first two building</w:t>
      </w:r>
      <w:r w:rsidR="00B851BD">
        <w:rPr>
          <w:sz w:val="22"/>
          <w:szCs w:val="22"/>
        </w:rPr>
        <w:t>s</w:t>
      </w:r>
      <w:r>
        <w:rPr>
          <w:sz w:val="22"/>
          <w:szCs w:val="22"/>
        </w:rPr>
        <w:t xml:space="preserve"> were full more buildings were built, </w:t>
      </w:r>
      <w:r w:rsidR="000938FD">
        <w:rPr>
          <w:sz w:val="22"/>
          <w:szCs w:val="22"/>
        </w:rPr>
        <w:t xml:space="preserve">and </w:t>
      </w:r>
      <w:r>
        <w:rPr>
          <w:sz w:val="22"/>
          <w:szCs w:val="22"/>
        </w:rPr>
        <w:t xml:space="preserve">things continued that way.  </w:t>
      </w:r>
    </w:p>
    <w:p w14:paraId="30797EA3" w14:textId="77777777" w:rsidR="00B851BD" w:rsidRDefault="00B851BD" w:rsidP="00E00364">
      <w:pPr>
        <w:contextualSpacing/>
        <w:rPr>
          <w:sz w:val="22"/>
          <w:szCs w:val="22"/>
        </w:rPr>
      </w:pPr>
    </w:p>
    <w:p w14:paraId="4DBF5E69" w14:textId="65021BB3" w:rsidR="00CF6C09" w:rsidRDefault="00066565" w:rsidP="00E00364">
      <w:pPr>
        <w:contextualSpacing/>
        <w:rPr>
          <w:sz w:val="22"/>
          <w:szCs w:val="22"/>
        </w:rPr>
      </w:pPr>
      <w:r>
        <w:rPr>
          <w:sz w:val="22"/>
          <w:szCs w:val="22"/>
        </w:rPr>
        <w:t>Beginning in the 1920’s</w:t>
      </w:r>
      <w:r w:rsidR="000938FD">
        <w:rPr>
          <w:sz w:val="22"/>
          <w:szCs w:val="22"/>
        </w:rPr>
        <w:t>,</w:t>
      </w:r>
      <w:r>
        <w:rPr>
          <w:sz w:val="22"/>
          <w:szCs w:val="22"/>
        </w:rPr>
        <w:t xml:space="preserve"> but much more so moving towards the 30s</w:t>
      </w:r>
      <w:r w:rsidR="000938FD">
        <w:rPr>
          <w:sz w:val="22"/>
          <w:szCs w:val="22"/>
        </w:rPr>
        <w:t>,</w:t>
      </w:r>
      <w:r>
        <w:rPr>
          <w:sz w:val="22"/>
          <w:szCs w:val="22"/>
        </w:rPr>
        <w:t xml:space="preserve"> societal attitudes began to change.  </w:t>
      </w:r>
      <w:r w:rsidR="000938FD">
        <w:rPr>
          <w:sz w:val="22"/>
          <w:szCs w:val="22"/>
        </w:rPr>
        <w:t>There was s</w:t>
      </w:r>
      <w:r>
        <w:rPr>
          <w:sz w:val="22"/>
          <w:szCs w:val="22"/>
        </w:rPr>
        <w:t xml:space="preserve">till the belief </w:t>
      </w:r>
      <w:r w:rsidR="000938FD">
        <w:rPr>
          <w:sz w:val="22"/>
          <w:szCs w:val="22"/>
        </w:rPr>
        <w:t xml:space="preserve">that individuals with ID/DD were </w:t>
      </w:r>
      <w:r w:rsidR="004B0959">
        <w:rPr>
          <w:sz w:val="22"/>
          <w:szCs w:val="22"/>
        </w:rPr>
        <w:t>feeble</w:t>
      </w:r>
      <w:r>
        <w:rPr>
          <w:sz w:val="22"/>
          <w:szCs w:val="22"/>
        </w:rPr>
        <w:t xml:space="preserve"> minded</w:t>
      </w:r>
      <w:r w:rsidR="000938FD">
        <w:rPr>
          <w:sz w:val="22"/>
          <w:szCs w:val="22"/>
        </w:rPr>
        <w:t>,</w:t>
      </w:r>
      <w:r>
        <w:rPr>
          <w:sz w:val="22"/>
          <w:szCs w:val="22"/>
        </w:rPr>
        <w:t xml:space="preserve"> but </w:t>
      </w:r>
      <w:r w:rsidR="000938FD">
        <w:rPr>
          <w:sz w:val="22"/>
          <w:szCs w:val="22"/>
        </w:rPr>
        <w:t xml:space="preserve">there was a </w:t>
      </w:r>
      <w:r>
        <w:rPr>
          <w:sz w:val="22"/>
          <w:szCs w:val="22"/>
        </w:rPr>
        <w:t xml:space="preserve">growing belief that </w:t>
      </w:r>
      <w:r w:rsidR="000938FD">
        <w:rPr>
          <w:sz w:val="22"/>
          <w:szCs w:val="22"/>
        </w:rPr>
        <w:t>there were three</w:t>
      </w:r>
      <w:r w:rsidR="001E61BC">
        <w:rPr>
          <w:sz w:val="22"/>
          <w:szCs w:val="22"/>
        </w:rPr>
        <w:t xml:space="preserve"> classifications of people – I</w:t>
      </w:r>
      <w:r>
        <w:rPr>
          <w:sz w:val="22"/>
          <w:szCs w:val="22"/>
        </w:rPr>
        <w:t xml:space="preserve">diots, </w:t>
      </w:r>
      <w:r w:rsidR="001E61BC">
        <w:rPr>
          <w:sz w:val="22"/>
          <w:szCs w:val="22"/>
        </w:rPr>
        <w:t>Imbeciles, and Morons.  The i</w:t>
      </w:r>
      <w:r>
        <w:rPr>
          <w:sz w:val="22"/>
          <w:szCs w:val="22"/>
        </w:rPr>
        <w:t xml:space="preserve">diots were the folks who were most capable.  </w:t>
      </w:r>
      <w:r w:rsidR="00AC7C75">
        <w:rPr>
          <w:sz w:val="22"/>
          <w:szCs w:val="22"/>
        </w:rPr>
        <w:t xml:space="preserve">There was </w:t>
      </w:r>
      <w:r w:rsidR="00B851BD">
        <w:rPr>
          <w:sz w:val="22"/>
          <w:szCs w:val="22"/>
        </w:rPr>
        <w:t>a growing belief in eugenics; p</w:t>
      </w:r>
      <w:r w:rsidR="00AC7C75">
        <w:rPr>
          <w:sz w:val="22"/>
          <w:szCs w:val="22"/>
        </w:rPr>
        <w:t>articularly</w:t>
      </w:r>
      <w:r w:rsidR="000938FD">
        <w:rPr>
          <w:sz w:val="22"/>
          <w:szCs w:val="22"/>
        </w:rPr>
        <w:t>,</w:t>
      </w:r>
      <w:r w:rsidR="001E61BC">
        <w:rPr>
          <w:sz w:val="22"/>
          <w:szCs w:val="22"/>
        </w:rPr>
        <w:t xml:space="preserve"> the </w:t>
      </w:r>
      <w:r w:rsidR="00B7605B">
        <w:rPr>
          <w:sz w:val="22"/>
          <w:szCs w:val="22"/>
        </w:rPr>
        <w:t>i</w:t>
      </w:r>
      <w:r w:rsidR="00AC7C75">
        <w:rPr>
          <w:sz w:val="22"/>
          <w:szCs w:val="22"/>
        </w:rPr>
        <w:t>diots wer</w:t>
      </w:r>
      <w:r w:rsidR="000938FD">
        <w:rPr>
          <w:sz w:val="22"/>
          <w:szCs w:val="22"/>
        </w:rPr>
        <w:t>e somehow genetically damaged.  I</w:t>
      </w:r>
      <w:r w:rsidR="00AC7C75">
        <w:rPr>
          <w:sz w:val="22"/>
          <w:szCs w:val="22"/>
        </w:rPr>
        <w:t xml:space="preserve">f you were a man than you could probably take care of yourself in terms of feeding, dressing, </w:t>
      </w:r>
      <w:r w:rsidR="000938FD">
        <w:rPr>
          <w:sz w:val="22"/>
          <w:szCs w:val="22"/>
        </w:rPr>
        <w:t>and doing manual labor, b</w:t>
      </w:r>
      <w:r w:rsidR="00AC7C75">
        <w:rPr>
          <w:sz w:val="22"/>
          <w:szCs w:val="22"/>
        </w:rPr>
        <w:t>ut you also were</w:t>
      </w:r>
      <w:r w:rsidR="001E61BC">
        <w:rPr>
          <w:sz w:val="22"/>
          <w:szCs w:val="22"/>
        </w:rPr>
        <w:t xml:space="preserve"> </w:t>
      </w:r>
      <w:r w:rsidR="001E61BC" w:rsidRPr="001E61BC">
        <w:rPr>
          <w:sz w:val="22"/>
          <w:szCs w:val="22"/>
        </w:rPr>
        <w:t>predisposed to violence and drunkenness</w:t>
      </w:r>
      <w:r w:rsidR="001E61BC">
        <w:rPr>
          <w:sz w:val="22"/>
          <w:szCs w:val="22"/>
        </w:rPr>
        <w:t>.  W</w:t>
      </w:r>
      <w:r w:rsidR="001E61BC" w:rsidRPr="001E61BC">
        <w:rPr>
          <w:sz w:val="22"/>
          <w:szCs w:val="22"/>
        </w:rPr>
        <w:t>omen idiots were predisposed to prostitution</w:t>
      </w:r>
      <w:r w:rsidR="001E61BC">
        <w:rPr>
          <w:sz w:val="22"/>
          <w:szCs w:val="22"/>
        </w:rPr>
        <w:t xml:space="preserve">, and would thus give birth to more defective people.  </w:t>
      </w:r>
      <w:r w:rsidR="001E61BC" w:rsidRPr="001E61BC">
        <w:rPr>
          <w:sz w:val="22"/>
          <w:szCs w:val="22"/>
        </w:rPr>
        <w:t>The general belief was that they needed to be protected from themselves and that society needed to be protected from them.  They needed to be watched</w:t>
      </w:r>
      <w:r w:rsidR="00B7605B">
        <w:rPr>
          <w:sz w:val="22"/>
          <w:szCs w:val="22"/>
        </w:rPr>
        <w:t xml:space="preserve"> and were </w:t>
      </w:r>
      <w:r w:rsidR="000938FD">
        <w:rPr>
          <w:sz w:val="22"/>
          <w:szCs w:val="22"/>
        </w:rPr>
        <w:t>in v</w:t>
      </w:r>
      <w:r w:rsidR="0081688C">
        <w:rPr>
          <w:sz w:val="22"/>
          <w:szCs w:val="22"/>
        </w:rPr>
        <w:t>ery strict isolation.</w:t>
      </w:r>
      <w:r w:rsidR="000938FD">
        <w:rPr>
          <w:sz w:val="22"/>
          <w:szCs w:val="22"/>
        </w:rPr>
        <w:t xml:space="preserve">  There was a woman I met who </w:t>
      </w:r>
      <w:r w:rsidR="0081688C">
        <w:rPr>
          <w:sz w:val="22"/>
          <w:szCs w:val="22"/>
        </w:rPr>
        <w:t>went to Pineland when she was</w:t>
      </w:r>
      <w:r w:rsidR="004B0959">
        <w:rPr>
          <w:sz w:val="22"/>
          <w:szCs w:val="22"/>
        </w:rPr>
        <w:t xml:space="preserve"> </w:t>
      </w:r>
      <w:r w:rsidR="000938FD">
        <w:rPr>
          <w:sz w:val="22"/>
          <w:szCs w:val="22"/>
        </w:rPr>
        <w:t xml:space="preserve">a teenager.  She was born at </w:t>
      </w:r>
      <w:r w:rsidR="004A49D7">
        <w:rPr>
          <w:sz w:val="22"/>
          <w:szCs w:val="22"/>
        </w:rPr>
        <w:t>AMHI (</w:t>
      </w:r>
      <w:hyperlink r:id="rId13" w:history="1">
        <w:r w:rsidR="004A49D7" w:rsidRPr="004A49D7">
          <w:rPr>
            <w:rStyle w:val="Hyperlink"/>
            <w:sz w:val="22"/>
            <w:szCs w:val="22"/>
          </w:rPr>
          <w:t>Augusta Mental H</w:t>
        </w:r>
        <w:r w:rsidR="00AD24F2" w:rsidRPr="004A49D7">
          <w:rPr>
            <w:rStyle w:val="Hyperlink"/>
            <w:sz w:val="22"/>
            <w:szCs w:val="22"/>
          </w:rPr>
          <w:t>ealth Institute</w:t>
        </w:r>
      </w:hyperlink>
      <w:r w:rsidR="00AD24F2">
        <w:rPr>
          <w:sz w:val="22"/>
          <w:szCs w:val="22"/>
        </w:rPr>
        <w:t>), adopted when she was four, her ado</w:t>
      </w:r>
      <w:r w:rsidR="00B851BD">
        <w:rPr>
          <w:sz w:val="22"/>
          <w:szCs w:val="22"/>
        </w:rPr>
        <w:t xml:space="preserve">ptive mother </w:t>
      </w:r>
      <w:r w:rsidR="00B851BD">
        <w:rPr>
          <w:sz w:val="22"/>
          <w:szCs w:val="22"/>
        </w:rPr>
        <w:lastRenderedPageBreak/>
        <w:t>died when she was six</w:t>
      </w:r>
      <w:r w:rsidR="00AD24F2">
        <w:rPr>
          <w:sz w:val="22"/>
          <w:szCs w:val="22"/>
        </w:rPr>
        <w:t>, and she ended up at the girl’s school, a reformatory</w:t>
      </w:r>
      <w:r w:rsidR="00B851BD">
        <w:rPr>
          <w:sz w:val="22"/>
          <w:szCs w:val="22"/>
        </w:rPr>
        <w:t>,</w:t>
      </w:r>
      <w:r w:rsidR="00AD24F2">
        <w:rPr>
          <w:sz w:val="22"/>
          <w:szCs w:val="22"/>
        </w:rPr>
        <w:t xml:space="preserve"> because she was poor and had no family.  </w:t>
      </w:r>
      <w:r w:rsidR="0081688C">
        <w:rPr>
          <w:sz w:val="22"/>
          <w:szCs w:val="22"/>
        </w:rPr>
        <w:t xml:space="preserve">They sent her to Pineland.  Before 1900, </w:t>
      </w:r>
      <w:r w:rsidR="00B851BD">
        <w:rPr>
          <w:sz w:val="22"/>
          <w:szCs w:val="22"/>
        </w:rPr>
        <w:t>for the most part</w:t>
      </w:r>
      <w:r w:rsidR="0081688C">
        <w:rPr>
          <w:sz w:val="22"/>
          <w:szCs w:val="22"/>
        </w:rPr>
        <w:t xml:space="preserve"> peop</w:t>
      </w:r>
      <w:r w:rsidR="00B851BD">
        <w:rPr>
          <w:sz w:val="22"/>
          <w:szCs w:val="22"/>
        </w:rPr>
        <w:t xml:space="preserve">le with ID/DD lived at home. </w:t>
      </w:r>
      <w:r w:rsidR="00AD24F2">
        <w:rPr>
          <w:sz w:val="22"/>
          <w:szCs w:val="22"/>
        </w:rPr>
        <w:t xml:space="preserve"> Maine</w:t>
      </w:r>
      <w:r w:rsidR="0081688C">
        <w:rPr>
          <w:sz w:val="22"/>
          <w:szCs w:val="22"/>
        </w:rPr>
        <w:t xml:space="preserve"> was a very rural place, where you were born is where you lived your whole life, </w:t>
      </w:r>
      <w:r w:rsidR="00AD24F2">
        <w:rPr>
          <w:sz w:val="22"/>
          <w:szCs w:val="22"/>
        </w:rPr>
        <w:t xml:space="preserve">with </w:t>
      </w:r>
      <w:r w:rsidR="0081688C">
        <w:rPr>
          <w:sz w:val="22"/>
          <w:szCs w:val="22"/>
        </w:rPr>
        <w:t xml:space="preserve">family </w:t>
      </w:r>
      <w:r w:rsidR="00AD24F2">
        <w:rPr>
          <w:sz w:val="22"/>
          <w:szCs w:val="22"/>
        </w:rPr>
        <w:t>nearby</w:t>
      </w:r>
      <w:r w:rsidR="0081688C">
        <w:rPr>
          <w:sz w:val="22"/>
          <w:szCs w:val="22"/>
        </w:rPr>
        <w:t xml:space="preserve">.  </w:t>
      </w:r>
      <w:r w:rsidR="00AD24F2">
        <w:rPr>
          <w:sz w:val="22"/>
          <w:szCs w:val="22"/>
        </w:rPr>
        <w:t>It was m</w:t>
      </w:r>
      <w:r w:rsidR="0081688C">
        <w:rPr>
          <w:sz w:val="22"/>
          <w:szCs w:val="22"/>
        </w:rPr>
        <w:t>uch easier to</w:t>
      </w:r>
      <w:r w:rsidR="00AD24F2">
        <w:rPr>
          <w:sz w:val="22"/>
          <w:szCs w:val="22"/>
        </w:rPr>
        <w:t xml:space="preserve"> provide</w:t>
      </w:r>
      <w:r w:rsidR="0081688C">
        <w:rPr>
          <w:sz w:val="22"/>
          <w:szCs w:val="22"/>
        </w:rPr>
        <w:t xml:space="preserve"> support when someone needed extra support.  </w:t>
      </w:r>
      <w:r w:rsidR="00D76F80">
        <w:rPr>
          <w:sz w:val="22"/>
          <w:szCs w:val="22"/>
        </w:rPr>
        <w:t>Also, g</w:t>
      </w:r>
      <w:r w:rsidR="0081688C">
        <w:rPr>
          <w:sz w:val="22"/>
          <w:szCs w:val="22"/>
        </w:rPr>
        <w:t>enerally speaking</w:t>
      </w:r>
      <w:r w:rsidR="00D76F80">
        <w:rPr>
          <w:sz w:val="22"/>
          <w:szCs w:val="22"/>
        </w:rPr>
        <w:t>,</w:t>
      </w:r>
      <w:r w:rsidR="0081688C">
        <w:rPr>
          <w:sz w:val="22"/>
          <w:szCs w:val="22"/>
        </w:rPr>
        <w:t xml:space="preserve"> the more </w:t>
      </w:r>
      <w:r w:rsidR="00D76F80">
        <w:rPr>
          <w:sz w:val="22"/>
          <w:szCs w:val="22"/>
        </w:rPr>
        <w:t>severe the intellectual/ development disability</w:t>
      </w:r>
      <w:r w:rsidR="0081688C">
        <w:rPr>
          <w:sz w:val="22"/>
          <w:szCs w:val="22"/>
        </w:rPr>
        <w:t xml:space="preserve"> the greater the likelihood that </w:t>
      </w:r>
      <w:r w:rsidR="00D76F80">
        <w:rPr>
          <w:sz w:val="22"/>
          <w:szCs w:val="22"/>
        </w:rPr>
        <w:t xml:space="preserve">there is </w:t>
      </w:r>
      <w:r w:rsidR="0081688C">
        <w:rPr>
          <w:sz w:val="22"/>
          <w:szCs w:val="22"/>
        </w:rPr>
        <w:t xml:space="preserve">also </w:t>
      </w:r>
      <w:r w:rsidR="00D76F80">
        <w:rPr>
          <w:sz w:val="22"/>
          <w:szCs w:val="22"/>
        </w:rPr>
        <w:t>some physical/</w:t>
      </w:r>
      <w:r w:rsidR="0081688C">
        <w:rPr>
          <w:sz w:val="22"/>
          <w:szCs w:val="22"/>
        </w:rPr>
        <w:t xml:space="preserve">medical issues.  </w:t>
      </w:r>
      <w:r w:rsidR="00D76F80">
        <w:rPr>
          <w:sz w:val="22"/>
          <w:szCs w:val="22"/>
        </w:rPr>
        <w:t>Back then, in general, p</w:t>
      </w:r>
      <w:r w:rsidR="0081688C">
        <w:rPr>
          <w:sz w:val="22"/>
          <w:szCs w:val="22"/>
        </w:rPr>
        <w:t xml:space="preserve">eople didn’t live that long.  </w:t>
      </w:r>
      <w:r w:rsidR="00D76F80">
        <w:rPr>
          <w:sz w:val="22"/>
          <w:szCs w:val="22"/>
        </w:rPr>
        <w:t xml:space="preserve">If someone had an </w:t>
      </w:r>
      <w:r w:rsidR="0081688C">
        <w:rPr>
          <w:sz w:val="22"/>
          <w:szCs w:val="22"/>
        </w:rPr>
        <w:t>8</w:t>
      </w:r>
      <w:r w:rsidR="0081688C" w:rsidRPr="0081688C">
        <w:rPr>
          <w:sz w:val="22"/>
          <w:szCs w:val="22"/>
          <w:vertAlign w:val="superscript"/>
        </w:rPr>
        <w:t>th</w:t>
      </w:r>
      <w:r w:rsidR="0081688C">
        <w:rPr>
          <w:sz w:val="22"/>
          <w:szCs w:val="22"/>
        </w:rPr>
        <w:t xml:space="preserve"> grade education they were </w:t>
      </w:r>
      <w:r w:rsidR="00B851BD">
        <w:rPr>
          <w:sz w:val="22"/>
          <w:szCs w:val="22"/>
        </w:rPr>
        <w:t>thought</w:t>
      </w:r>
      <w:r w:rsidR="0081688C">
        <w:rPr>
          <w:sz w:val="22"/>
          <w:szCs w:val="22"/>
        </w:rPr>
        <w:t xml:space="preserve"> to be very well educated.  </w:t>
      </w:r>
      <w:r w:rsidR="00CF6C09">
        <w:rPr>
          <w:sz w:val="22"/>
          <w:szCs w:val="22"/>
        </w:rPr>
        <w:t xml:space="preserve">Folks with more profound support needs really didn’t live that long.  It was possible to keep people at home.  In the </w:t>
      </w:r>
      <w:r w:rsidR="00D76F80">
        <w:rPr>
          <w:sz w:val="22"/>
          <w:szCs w:val="22"/>
        </w:rPr>
        <w:t>19</w:t>
      </w:r>
      <w:r w:rsidR="00CF6C09">
        <w:rPr>
          <w:sz w:val="22"/>
          <w:szCs w:val="22"/>
        </w:rPr>
        <w:t xml:space="preserve">30s </w:t>
      </w:r>
      <w:r w:rsidR="004B0959">
        <w:rPr>
          <w:sz w:val="22"/>
          <w:szCs w:val="22"/>
        </w:rPr>
        <w:t>medical</w:t>
      </w:r>
      <w:r w:rsidR="00CF6C09">
        <w:rPr>
          <w:sz w:val="22"/>
          <w:szCs w:val="22"/>
        </w:rPr>
        <w:t xml:space="preserve"> </w:t>
      </w:r>
      <w:r w:rsidR="004B0959">
        <w:rPr>
          <w:sz w:val="22"/>
          <w:szCs w:val="22"/>
        </w:rPr>
        <w:t>advances</w:t>
      </w:r>
      <w:r w:rsidR="00CF6C09">
        <w:rPr>
          <w:sz w:val="22"/>
          <w:szCs w:val="22"/>
        </w:rPr>
        <w:t xml:space="preserve"> really began happening.  </w:t>
      </w:r>
      <w:r w:rsidR="00B851BD">
        <w:rPr>
          <w:sz w:val="22"/>
          <w:szCs w:val="22"/>
        </w:rPr>
        <w:t>This is</w:t>
      </w:r>
      <w:r w:rsidR="00CF6C09">
        <w:rPr>
          <w:sz w:val="22"/>
          <w:szCs w:val="22"/>
        </w:rPr>
        <w:t xml:space="preserve"> when </w:t>
      </w:r>
      <w:r w:rsidR="004B0959">
        <w:rPr>
          <w:sz w:val="22"/>
          <w:szCs w:val="22"/>
        </w:rPr>
        <w:t>penicillin</w:t>
      </w:r>
      <w:r w:rsidR="00CF6C09">
        <w:rPr>
          <w:sz w:val="22"/>
          <w:szCs w:val="22"/>
        </w:rPr>
        <w:t xml:space="preserve"> </w:t>
      </w:r>
      <w:r w:rsidR="00D76F80">
        <w:rPr>
          <w:sz w:val="22"/>
          <w:szCs w:val="22"/>
        </w:rPr>
        <w:t>was discovered;</w:t>
      </w:r>
      <w:r w:rsidR="00CF6C09">
        <w:rPr>
          <w:sz w:val="22"/>
          <w:szCs w:val="22"/>
        </w:rPr>
        <w:t xml:space="preserve"> various infections, </w:t>
      </w:r>
      <w:r w:rsidR="004B0959">
        <w:rPr>
          <w:sz w:val="22"/>
          <w:szCs w:val="22"/>
        </w:rPr>
        <w:t>pneumonia</w:t>
      </w:r>
      <w:r w:rsidR="00CF6C09">
        <w:rPr>
          <w:sz w:val="22"/>
          <w:szCs w:val="22"/>
        </w:rPr>
        <w:t xml:space="preserve">, etc. </w:t>
      </w:r>
      <w:r w:rsidR="00D76F80">
        <w:rPr>
          <w:sz w:val="22"/>
          <w:szCs w:val="22"/>
        </w:rPr>
        <w:t xml:space="preserve">were </w:t>
      </w:r>
      <w:r w:rsidR="00CF6C09">
        <w:rPr>
          <w:sz w:val="22"/>
          <w:szCs w:val="22"/>
        </w:rPr>
        <w:t xml:space="preserve">no longer as life-threatening.  Shortly thereafter </w:t>
      </w:r>
      <w:r w:rsidR="00D76F80">
        <w:rPr>
          <w:sz w:val="22"/>
          <w:szCs w:val="22"/>
        </w:rPr>
        <w:t xml:space="preserve">World War II </w:t>
      </w:r>
      <w:r w:rsidR="00CF6C09">
        <w:rPr>
          <w:sz w:val="22"/>
          <w:szCs w:val="22"/>
        </w:rPr>
        <w:t>started.  For the first time in our history men went off to war and the women went to work.  The ability to care for a family member was far more challenging.  At the same time</w:t>
      </w:r>
      <w:r w:rsidR="00D76F80">
        <w:rPr>
          <w:sz w:val="22"/>
          <w:szCs w:val="22"/>
        </w:rPr>
        <w:t xml:space="preserve">, when soldiers began to return </w:t>
      </w:r>
      <w:r w:rsidR="00CF6C09">
        <w:rPr>
          <w:sz w:val="22"/>
          <w:szCs w:val="22"/>
        </w:rPr>
        <w:t>wounded there was</w:t>
      </w:r>
      <w:r w:rsidR="004B0959">
        <w:rPr>
          <w:sz w:val="22"/>
          <w:szCs w:val="22"/>
        </w:rPr>
        <w:t xml:space="preserve"> </w:t>
      </w:r>
      <w:r w:rsidR="00CF6C09">
        <w:rPr>
          <w:sz w:val="22"/>
          <w:szCs w:val="22"/>
        </w:rPr>
        <w:t>a huge push to deal with brain injur</w:t>
      </w:r>
      <w:r w:rsidR="00D76F80">
        <w:rPr>
          <w:sz w:val="22"/>
          <w:szCs w:val="22"/>
        </w:rPr>
        <w:t>ies</w:t>
      </w:r>
      <w:r w:rsidR="00CF6C09">
        <w:rPr>
          <w:sz w:val="22"/>
          <w:szCs w:val="22"/>
        </w:rPr>
        <w:t xml:space="preserve">, </w:t>
      </w:r>
      <w:r w:rsidR="00D76F80">
        <w:rPr>
          <w:sz w:val="22"/>
          <w:szCs w:val="22"/>
        </w:rPr>
        <w:t xml:space="preserve">to create </w:t>
      </w:r>
      <w:r w:rsidR="004B0959">
        <w:rPr>
          <w:sz w:val="22"/>
          <w:szCs w:val="22"/>
        </w:rPr>
        <w:t>medications</w:t>
      </w:r>
      <w:r w:rsidR="00CF6C09">
        <w:rPr>
          <w:sz w:val="22"/>
          <w:szCs w:val="22"/>
        </w:rPr>
        <w:t xml:space="preserve"> to treat seizures.  All of that was happening</w:t>
      </w:r>
      <w:r w:rsidR="00D76F80">
        <w:rPr>
          <w:sz w:val="22"/>
          <w:szCs w:val="22"/>
        </w:rPr>
        <w:t xml:space="preserve"> at the same time,</w:t>
      </w:r>
      <w:r w:rsidR="00CF6C09">
        <w:rPr>
          <w:sz w:val="22"/>
          <w:szCs w:val="22"/>
        </w:rPr>
        <w:t xml:space="preserve"> in terms of people living longer, pressure from families to place their sons and </w:t>
      </w:r>
      <w:r w:rsidR="004B0959">
        <w:rPr>
          <w:sz w:val="22"/>
          <w:szCs w:val="22"/>
        </w:rPr>
        <w:t>daughters</w:t>
      </w:r>
      <w:r w:rsidR="00CF6C09">
        <w:rPr>
          <w:sz w:val="22"/>
          <w:szCs w:val="22"/>
        </w:rPr>
        <w:t xml:space="preserve"> in the institution, </w:t>
      </w:r>
      <w:r w:rsidR="00B851BD">
        <w:rPr>
          <w:sz w:val="22"/>
          <w:szCs w:val="22"/>
        </w:rPr>
        <w:t>and f</w:t>
      </w:r>
      <w:r w:rsidR="00CF6C09">
        <w:rPr>
          <w:sz w:val="22"/>
          <w:szCs w:val="22"/>
        </w:rPr>
        <w:t xml:space="preserve">ewer people available to </w:t>
      </w:r>
      <w:r w:rsidR="00B851BD">
        <w:rPr>
          <w:sz w:val="22"/>
          <w:szCs w:val="22"/>
        </w:rPr>
        <w:t>staff the</w:t>
      </w:r>
      <w:r w:rsidR="00CF6C09">
        <w:rPr>
          <w:sz w:val="22"/>
          <w:szCs w:val="22"/>
        </w:rPr>
        <w:t xml:space="preserve"> institution because they were working elsewhere </w:t>
      </w:r>
      <w:r w:rsidR="00D76F80">
        <w:rPr>
          <w:sz w:val="22"/>
          <w:szCs w:val="22"/>
        </w:rPr>
        <w:t xml:space="preserve">at wartime.  Overcrowding </w:t>
      </w:r>
      <w:r w:rsidR="00CF6C09">
        <w:rPr>
          <w:sz w:val="22"/>
          <w:szCs w:val="22"/>
        </w:rPr>
        <w:t xml:space="preserve">began and continued until </w:t>
      </w:r>
      <w:r w:rsidR="00D76F80">
        <w:rPr>
          <w:sz w:val="22"/>
          <w:szCs w:val="22"/>
        </w:rPr>
        <w:t>Pineland’s closure</w:t>
      </w:r>
      <w:r w:rsidR="00CF6C09">
        <w:rPr>
          <w:sz w:val="22"/>
          <w:szCs w:val="22"/>
        </w:rPr>
        <w:t xml:space="preserve">.  If someone needed a place and </w:t>
      </w:r>
      <w:r w:rsidR="00D76F80">
        <w:rPr>
          <w:sz w:val="22"/>
          <w:szCs w:val="22"/>
        </w:rPr>
        <w:t xml:space="preserve">Pineland was completely full </w:t>
      </w:r>
      <w:r w:rsidR="00CF6C09">
        <w:rPr>
          <w:sz w:val="22"/>
          <w:szCs w:val="22"/>
        </w:rPr>
        <w:t>you pushed the beds closer together and ma</w:t>
      </w:r>
      <w:r w:rsidR="00D76F80">
        <w:rPr>
          <w:sz w:val="22"/>
          <w:szCs w:val="22"/>
        </w:rPr>
        <w:t>de</w:t>
      </w:r>
      <w:r w:rsidR="00CF6C09">
        <w:rPr>
          <w:sz w:val="22"/>
          <w:szCs w:val="22"/>
        </w:rPr>
        <w:t xml:space="preserve"> </w:t>
      </w:r>
      <w:r w:rsidR="004B0959">
        <w:rPr>
          <w:sz w:val="22"/>
          <w:szCs w:val="22"/>
        </w:rPr>
        <w:t>room</w:t>
      </w:r>
      <w:r w:rsidR="00CF6C09">
        <w:rPr>
          <w:sz w:val="22"/>
          <w:szCs w:val="22"/>
        </w:rPr>
        <w:t xml:space="preserve"> for another bed.  That happened over a long period of time.  The philosophy had gradually changed</w:t>
      </w:r>
      <w:r w:rsidR="00D76F80">
        <w:rPr>
          <w:sz w:val="22"/>
          <w:szCs w:val="22"/>
        </w:rPr>
        <w:t xml:space="preserve"> over time</w:t>
      </w:r>
      <w:r w:rsidR="00B851BD">
        <w:rPr>
          <w:sz w:val="22"/>
          <w:szCs w:val="22"/>
        </w:rPr>
        <w:t xml:space="preserve">; people then began to view </w:t>
      </w:r>
      <w:r w:rsidR="00D76F80">
        <w:rPr>
          <w:sz w:val="22"/>
          <w:szCs w:val="22"/>
        </w:rPr>
        <w:t xml:space="preserve">people with ID/DD </w:t>
      </w:r>
      <w:r w:rsidR="00B851BD">
        <w:rPr>
          <w:sz w:val="22"/>
          <w:szCs w:val="22"/>
        </w:rPr>
        <w:t>as</w:t>
      </w:r>
      <w:r w:rsidR="00D76F80">
        <w:rPr>
          <w:sz w:val="22"/>
          <w:szCs w:val="22"/>
        </w:rPr>
        <w:t xml:space="preserve"> suffer</w:t>
      </w:r>
      <w:r w:rsidR="00B851BD">
        <w:rPr>
          <w:sz w:val="22"/>
          <w:szCs w:val="22"/>
        </w:rPr>
        <w:t>ing</w:t>
      </w:r>
      <w:r w:rsidR="00D76F80">
        <w:rPr>
          <w:sz w:val="22"/>
          <w:szCs w:val="22"/>
        </w:rPr>
        <w:t xml:space="preserve"> from mental retardation, </w:t>
      </w:r>
      <w:r w:rsidR="00B851BD">
        <w:rPr>
          <w:sz w:val="22"/>
          <w:szCs w:val="22"/>
        </w:rPr>
        <w:t>and people were broken out into three</w:t>
      </w:r>
      <w:r w:rsidR="00D76F80">
        <w:rPr>
          <w:sz w:val="22"/>
          <w:szCs w:val="22"/>
        </w:rPr>
        <w:t xml:space="preserve"> groups: Educable, trainable,</w:t>
      </w:r>
      <w:r w:rsidR="00CF6C09">
        <w:rPr>
          <w:sz w:val="22"/>
          <w:szCs w:val="22"/>
        </w:rPr>
        <w:t xml:space="preserve"> and custodial.  </w:t>
      </w:r>
      <w:r w:rsidR="00D76F80">
        <w:rPr>
          <w:sz w:val="22"/>
          <w:szCs w:val="22"/>
        </w:rPr>
        <w:t xml:space="preserve">Society at the time </w:t>
      </w:r>
      <w:r w:rsidR="00B851BD">
        <w:rPr>
          <w:sz w:val="22"/>
          <w:szCs w:val="22"/>
        </w:rPr>
        <w:t>thought</w:t>
      </w:r>
      <w:r w:rsidR="00D76F80">
        <w:rPr>
          <w:sz w:val="22"/>
          <w:szCs w:val="22"/>
        </w:rPr>
        <w:t xml:space="preserve"> that t</w:t>
      </w:r>
      <w:r w:rsidR="00CF6C09">
        <w:rPr>
          <w:sz w:val="22"/>
          <w:szCs w:val="22"/>
        </w:rPr>
        <w:t>here had to be a cause and ideal</w:t>
      </w:r>
      <w:r w:rsidR="00D76F80">
        <w:rPr>
          <w:sz w:val="22"/>
          <w:szCs w:val="22"/>
        </w:rPr>
        <w:t>ly a cure for this condition.</w:t>
      </w:r>
    </w:p>
    <w:p w14:paraId="4195B4CA" w14:textId="77777777" w:rsidR="00CF6C09" w:rsidRDefault="00CF6C09" w:rsidP="00E00364">
      <w:pPr>
        <w:contextualSpacing/>
        <w:rPr>
          <w:sz w:val="22"/>
          <w:szCs w:val="22"/>
        </w:rPr>
      </w:pPr>
    </w:p>
    <w:p w14:paraId="274590A3" w14:textId="77777777" w:rsidR="00CF6C09" w:rsidRDefault="001317D5" w:rsidP="00E00364">
      <w:pPr>
        <w:contextualSpacing/>
        <w:rPr>
          <w:sz w:val="22"/>
          <w:szCs w:val="22"/>
        </w:rPr>
      </w:pPr>
      <w:r>
        <w:rPr>
          <w:sz w:val="22"/>
          <w:szCs w:val="22"/>
        </w:rPr>
        <w:t>It was asked how the determination/diagnosis was made regarding someone with ID/DD.</w:t>
      </w:r>
    </w:p>
    <w:p w14:paraId="32CA7C3B" w14:textId="425DA6D5" w:rsidR="00CF6C09" w:rsidRDefault="00CF6C09" w:rsidP="00E00364">
      <w:pPr>
        <w:contextualSpacing/>
        <w:rPr>
          <w:sz w:val="22"/>
          <w:szCs w:val="22"/>
        </w:rPr>
      </w:pPr>
      <w:r w:rsidRPr="001317D5">
        <w:rPr>
          <w:b/>
          <w:sz w:val="22"/>
          <w:szCs w:val="22"/>
        </w:rPr>
        <w:t>Charlene:</w:t>
      </w:r>
      <w:r>
        <w:rPr>
          <w:sz w:val="22"/>
          <w:szCs w:val="22"/>
        </w:rPr>
        <w:t xml:space="preserve">  That’s an excellent question.  As far as I can remember </w:t>
      </w:r>
      <w:r w:rsidR="001317D5">
        <w:rPr>
          <w:sz w:val="22"/>
          <w:szCs w:val="22"/>
        </w:rPr>
        <w:t xml:space="preserve">an </w:t>
      </w:r>
      <w:r>
        <w:rPr>
          <w:sz w:val="22"/>
          <w:szCs w:val="22"/>
        </w:rPr>
        <w:t xml:space="preserve">IQ </w:t>
      </w:r>
      <w:r w:rsidR="001317D5">
        <w:rPr>
          <w:sz w:val="22"/>
          <w:szCs w:val="22"/>
        </w:rPr>
        <w:t xml:space="preserve">of </w:t>
      </w:r>
      <w:r>
        <w:rPr>
          <w:sz w:val="22"/>
          <w:szCs w:val="22"/>
        </w:rPr>
        <w:t>70 was</w:t>
      </w:r>
      <w:r w:rsidR="001317D5">
        <w:rPr>
          <w:sz w:val="22"/>
          <w:szCs w:val="22"/>
        </w:rPr>
        <w:t xml:space="preserve"> considered </w:t>
      </w:r>
      <w:r w:rsidR="00AE2703">
        <w:rPr>
          <w:sz w:val="22"/>
          <w:szCs w:val="22"/>
        </w:rPr>
        <w:t xml:space="preserve">the </w:t>
      </w:r>
      <w:r w:rsidR="001317D5">
        <w:rPr>
          <w:sz w:val="22"/>
          <w:szCs w:val="22"/>
        </w:rPr>
        <w:t xml:space="preserve">educable cutoff point.  I met a lot of people who, </w:t>
      </w:r>
      <w:r>
        <w:rPr>
          <w:sz w:val="22"/>
          <w:szCs w:val="22"/>
        </w:rPr>
        <w:t>had they not lived at Pineland</w:t>
      </w:r>
      <w:r w:rsidR="001317D5">
        <w:rPr>
          <w:sz w:val="22"/>
          <w:szCs w:val="22"/>
        </w:rPr>
        <w:t>, would</w:t>
      </w:r>
      <w:r>
        <w:rPr>
          <w:sz w:val="22"/>
          <w:szCs w:val="22"/>
        </w:rPr>
        <w:t xml:space="preserve"> not have been </w:t>
      </w:r>
      <w:r w:rsidR="001317D5">
        <w:rPr>
          <w:sz w:val="22"/>
          <w:szCs w:val="22"/>
        </w:rPr>
        <w:t xml:space="preserve">considered ID/DD.  Back then if you were poor, </w:t>
      </w:r>
      <w:r>
        <w:rPr>
          <w:sz w:val="22"/>
          <w:szCs w:val="22"/>
        </w:rPr>
        <w:t>didn’t have someone to take care of you</w:t>
      </w:r>
      <w:r w:rsidR="001317D5">
        <w:rPr>
          <w:sz w:val="22"/>
          <w:szCs w:val="22"/>
        </w:rPr>
        <w:t>, and needed extra care but</w:t>
      </w:r>
      <w:r>
        <w:rPr>
          <w:sz w:val="22"/>
          <w:szCs w:val="22"/>
        </w:rPr>
        <w:t xml:space="preserve"> couldn’t live at the poor farm</w:t>
      </w:r>
      <w:r w:rsidR="001317D5">
        <w:rPr>
          <w:sz w:val="22"/>
          <w:szCs w:val="22"/>
        </w:rPr>
        <w:t xml:space="preserve"> you went to Pineland</w:t>
      </w:r>
      <w:r>
        <w:rPr>
          <w:sz w:val="22"/>
          <w:szCs w:val="22"/>
        </w:rPr>
        <w:t xml:space="preserve">.  </w:t>
      </w:r>
      <w:r w:rsidR="001317D5">
        <w:rPr>
          <w:sz w:val="22"/>
          <w:szCs w:val="22"/>
        </w:rPr>
        <w:t>I</w:t>
      </w:r>
      <w:r>
        <w:rPr>
          <w:sz w:val="22"/>
          <w:szCs w:val="22"/>
        </w:rPr>
        <w:t xml:space="preserve">f someone was poor and not </w:t>
      </w:r>
      <w:r w:rsidR="004B0959">
        <w:rPr>
          <w:sz w:val="22"/>
          <w:szCs w:val="22"/>
        </w:rPr>
        <w:t>feeble</w:t>
      </w:r>
      <w:r>
        <w:rPr>
          <w:sz w:val="22"/>
          <w:szCs w:val="22"/>
        </w:rPr>
        <w:t xml:space="preserve"> minded </w:t>
      </w:r>
      <w:r w:rsidR="001317D5">
        <w:rPr>
          <w:sz w:val="22"/>
          <w:szCs w:val="22"/>
        </w:rPr>
        <w:t>he or she went to the poor farm – t</w:t>
      </w:r>
      <w:r>
        <w:rPr>
          <w:sz w:val="22"/>
          <w:szCs w:val="22"/>
        </w:rPr>
        <w:t>hat was it for public support.</w:t>
      </w:r>
    </w:p>
    <w:p w14:paraId="1D0CB40F" w14:textId="77777777" w:rsidR="00CF6C09" w:rsidRDefault="00CF6C09" w:rsidP="00E00364">
      <w:pPr>
        <w:contextualSpacing/>
        <w:rPr>
          <w:sz w:val="22"/>
          <w:szCs w:val="22"/>
        </w:rPr>
      </w:pPr>
    </w:p>
    <w:p w14:paraId="0B646803" w14:textId="1E7F68A2" w:rsidR="00CF6C09" w:rsidRDefault="005921E4" w:rsidP="00E00364">
      <w:pPr>
        <w:contextualSpacing/>
        <w:rPr>
          <w:sz w:val="22"/>
          <w:szCs w:val="22"/>
        </w:rPr>
      </w:pPr>
      <w:r>
        <w:rPr>
          <w:sz w:val="22"/>
          <w:szCs w:val="22"/>
        </w:rPr>
        <w:t xml:space="preserve">Someone from the group recalled a man who was considered educable, however </w:t>
      </w:r>
      <w:r w:rsidR="00CF6C09">
        <w:rPr>
          <w:sz w:val="22"/>
          <w:szCs w:val="22"/>
        </w:rPr>
        <w:t xml:space="preserve">he had a </w:t>
      </w:r>
      <w:r w:rsidR="004B0959">
        <w:rPr>
          <w:sz w:val="22"/>
          <w:szCs w:val="22"/>
        </w:rPr>
        <w:t>clef</w:t>
      </w:r>
      <w:r w:rsidR="00B74891">
        <w:rPr>
          <w:sz w:val="22"/>
          <w:szCs w:val="22"/>
        </w:rPr>
        <w:t>t</w:t>
      </w:r>
      <w:r>
        <w:rPr>
          <w:sz w:val="22"/>
          <w:szCs w:val="22"/>
        </w:rPr>
        <w:t xml:space="preserve"> palate, causing a speech abnormality.  I</w:t>
      </w:r>
      <w:r w:rsidR="00CF6C09">
        <w:rPr>
          <w:sz w:val="22"/>
          <w:szCs w:val="22"/>
        </w:rPr>
        <w:t>ntellectually</w:t>
      </w:r>
      <w:r>
        <w:rPr>
          <w:sz w:val="22"/>
          <w:szCs w:val="22"/>
        </w:rPr>
        <w:t xml:space="preserve"> he was fine</w:t>
      </w:r>
      <w:r w:rsidR="00AE2703">
        <w:rPr>
          <w:sz w:val="22"/>
          <w:szCs w:val="22"/>
        </w:rPr>
        <w:t>,</w:t>
      </w:r>
      <w:r>
        <w:rPr>
          <w:sz w:val="22"/>
          <w:szCs w:val="22"/>
        </w:rPr>
        <w:t xml:space="preserve"> but regardless he was institutionalized.  This </w:t>
      </w:r>
      <w:r w:rsidR="00CF6C09">
        <w:rPr>
          <w:sz w:val="22"/>
          <w:szCs w:val="22"/>
        </w:rPr>
        <w:t>was not unusual</w:t>
      </w:r>
      <w:r>
        <w:rPr>
          <w:sz w:val="22"/>
          <w:szCs w:val="22"/>
        </w:rPr>
        <w:t xml:space="preserve"> for the time.</w:t>
      </w:r>
    </w:p>
    <w:p w14:paraId="25F6F649" w14:textId="0D966339" w:rsidR="0094390B" w:rsidRDefault="00CF6C09" w:rsidP="00E00364">
      <w:pPr>
        <w:contextualSpacing/>
        <w:rPr>
          <w:sz w:val="22"/>
          <w:szCs w:val="22"/>
        </w:rPr>
      </w:pPr>
      <w:r w:rsidRPr="005921E4">
        <w:rPr>
          <w:b/>
          <w:sz w:val="22"/>
          <w:szCs w:val="22"/>
        </w:rPr>
        <w:t>Charlene:</w:t>
      </w:r>
      <w:r>
        <w:rPr>
          <w:sz w:val="22"/>
          <w:szCs w:val="22"/>
        </w:rPr>
        <w:t xml:space="preserve">  </w:t>
      </w:r>
      <w:r w:rsidR="005921E4">
        <w:rPr>
          <w:sz w:val="22"/>
          <w:szCs w:val="22"/>
        </w:rPr>
        <w:t xml:space="preserve">That is very true.  </w:t>
      </w:r>
      <w:r>
        <w:rPr>
          <w:sz w:val="22"/>
          <w:szCs w:val="22"/>
        </w:rPr>
        <w:t>I remember going through old records and there was a letter writt</w:t>
      </w:r>
      <w:r w:rsidR="001317D5">
        <w:rPr>
          <w:sz w:val="22"/>
          <w:szCs w:val="22"/>
        </w:rPr>
        <w:t>en from what would today be a Se</w:t>
      </w:r>
      <w:r w:rsidR="005921E4">
        <w:rPr>
          <w:sz w:val="22"/>
          <w:szCs w:val="22"/>
        </w:rPr>
        <w:t xml:space="preserve">lectman </w:t>
      </w:r>
      <w:r>
        <w:rPr>
          <w:sz w:val="22"/>
          <w:szCs w:val="22"/>
        </w:rPr>
        <w:t xml:space="preserve">to the </w:t>
      </w:r>
      <w:r w:rsidR="001317D5">
        <w:rPr>
          <w:sz w:val="22"/>
          <w:szCs w:val="22"/>
        </w:rPr>
        <w:t>D</w:t>
      </w:r>
      <w:r>
        <w:rPr>
          <w:sz w:val="22"/>
          <w:szCs w:val="22"/>
        </w:rPr>
        <w:t xml:space="preserve">irector of </w:t>
      </w:r>
      <w:r w:rsidR="001317D5">
        <w:rPr>
          <w:sz w:val="22"/>
          <w:szCs w:val="22"/>
        </w:rPr>
        <w:t>Institutional S</w:t>
      </w:r>
      <w:r>
        <w:rPr>
          <w:sz w:val="22"/>
          <w:szCs w:val="22"/>
        </w:rPr>
        <w:t xml:space="preserve">ervices describing someone who was on the </w:t>
      </w:r>
      <w:r w:rsidR="001317D5">
        <w:rPr>
          <w:sz w:val="22"/>
          <w:szCs w:val="22"/>
        </w:rPr>
        <w:t>waiting list who lived in that S</w:t>
      </w:r>
      <w:r>
        <w:rPr>
          <w:sz w:val="22"/>
          <w:szCs w:val="22"/>
        </w:rPr>
        <w:t>electperson’s c</w:t>
      </w:r>
      <w:r w:rsidR="001317D5">
        <w:rPr>
          <w:sz w:val="22"/>
          <w:szCs w:val="22"/>
        </w:rPr>
        <w:t xml:space="preserve">ommunity.  The letter stated that the individual was </w:t>
      </w:r>
      <w:r>
        <w:rPr>
          <w:sz w:val="22"/>
          <w:szCs w:val="22"/>
        </w:rPr>
        <w:t xml:space="preserve">living outside, people </w:t>
      </w:r>
      <w:r w:rsidR="001317D5">
        <w:rPr>
          <w:sz w:val="22"/>
          <w:szCs w:val="22"/>
        </w:rPr>
        <w:t xml:space="preserve">brought </w:t>
      </w:r>
      <w:r>
        <w:rPr>
          <w:sz w:val="22"/>
          <w:szCs w:val="22"/>
        </w:rPr>
        <w:t xml:space="preserve">food to the porch, </w:t>
      </w:r>
      <w:r w:rsidR="001317D5">
        <w:rPr>
          <w:sz w:val="22"/>
          <w:szCs w:val="22"/>
        </w:rPr>
        <w:t>but that it was getting cold and the individual really needed</w:t>
      </w:r>
      <w:r>
        <w:rPr>
          <w:sz w:val="22"/>
          <w:szCs w:val="22"/>
        </w:rPr>
        <w:t xml:space="preserve"> to be in by winter.</w:t>
      </w:r>
      <w:r w:rsidR="005921E4">
        <w:rPr>
          <w:sz w:val="22"/>
          <w:szCs w:val="22"/>
        </w:rPr>
        <w:t xml:space="preserve">  Thes</w:t>
      </w:r>
      <w:r w:rsidR="00AE2703">
        <w:rPr>
          <w:sz w:val="22"/>
          <w:szCs w:val="22"/>
        </w:rPr>
        <w:t>e were the type of referrals to Pineland</w:t>
      </w:r>
      <w:r w:rsidR="005921E4">
        <w:rPr>
          <w:sz w:val="22"/>
          <w:szCs w:val="22"/>
        </w:rPr>
        <w:t>.</w:t>
      </w:r>
      <w:r>
        <w:rPr>
          <w:sz w:val="22"/>
          <w:szCs w:val="22"/>
        </w:rPr>
        <w:t xml:space="preserve">  </w:t>
      </w:r>
    </w:p>
    <w:p w14:paraId="0E531508" w14:textId="77777777" w:rsidR="0094390B" w:rsidRDefault="0094390B" w:rsidP="00E00364">
      <w:pPr>
        <w:contextualSpacing/>
        <w:rPr>
          <w:sz w:val="22"/>
          <w:szCs w:val="22"/>
        </w:rPr>
      </w:pPr>
    </w:p>
    <w:p w14:paraId="245A8476" w14:textId="77777777" w:rsidR="0094390B" w:rsidRDefault="005921E4" w:rsidP="00E00364">
      <w:pPr>
        <w:contextualSpacing/>
        <w:rPr>
          <w:sz w:val="22"/>
          <w:szCs w:val="22"/>
        </w:rPr>
      </w:pPr>
      <w:r>
        <w:rPr>
          <w:sz w:val="22"/>
          <w:szCs w:val="22"/>
        </w:rPr>
        <w:t>A parent stated that her son</w:t>
      </w:r>
      <w:r w:rsidR="0094390B">
        <w:rPr>
          <w:sz w:val="22"/>
          <w:szCs w:val="22"/>
        </w:rPr>
        <w:t xml:space="preserve"> is 38</w:t>
      </w:r>
      <w:r>
        <w:rPr>
          <w:sz w:val="22"/>
          <w:szCs w:val="22"/>
        </w:rPr>
        <w:t xml:space="preserve"> and lives at home.  When he started school his IQ was 68 </w:t>
      </w:r>
      <w:r w:rsidR="0094390B">
        <w:rPr>
          <w:sz w:val="22"/>
          <w:szCs w:val="22"/>
        </w:rPr>
        <w:t>and he was considered educable.</w:t>
      </w:r>
    </w:p>
    <w:p w14:paraId="3F987151" w14:textId="5D692D64" w:rsidR="0094390B" w:rsidRDefault="0094390B" w:rsidP="00E00364">
      <w:pPr>
        <w:contextualSpacing/>
        <w:rPr>
          <w:sz w:val="22"/>
          <w:szCs w:val="22"/>
        </w:rPr>
      </w:pPr>
      <w:r w:rsidRPr="005921E4">
        <w:rPr>
          <w:b/>
          <w:sz w:val="22"/>
          <w:szCs w:val="22"/>
        </w:rPr>
        <w:t>Charlene:</w:t>
      </w:r>
      <w:r>
        <w:rPr>
          <w:sz w:val="22"/>
          <w:szCs w:val="22"/>
        </w:rPr>
        <w:t xml:space="preserve">  If you cou</w:t>
      </w:r>
      <w:r w:rsidR="001317D5">
        <w:rPr>
          <w:sz w:val="22"/>
          <w:szCs w:val="22"/>
        </w:rPr>
        <w:t xml:space="preserve">ld read or write you were </w:t>
      </w:r>
      <w:r>
        <w:rPr>
          <w:sz w:val="22"/>
          <w:szCs w:val="22"/>
        </w:rPr>
        <w:t xml:space="preserve">educable.  </w:t>
      </w:r>
      <w:r w:rsidR="001317D5">
        <w:rPr>
          <w:sz w:val="22"/>
          <w:szCs w:val="22"/>
        </w:rPr>
        <w:t xml:space="preserve">You were trainable if you could </w:t>
      </w:r>
      <w:r>
        <w:rPr>
          <w:sz w:val="22"/>
          <w:szCs w:val="22"/>
        </w:rPr>
        <w:t xml:space="preserve">dress </w:t>
      </w:r>
      <w:r w:rsidR="001317D5">
        <w:rPr>
          <w:sz w:val="22"/>
          <w:szCs w:val="22"/>
        </w:rPr>
        <w:t xml:space="preserve">and </w:t>
      </w:r>
      <w:r>
        <w:rPr>
          <w:sz w:val="22"/>
          <w:szCs w:val="22"/>
        </w:rPr>
        <w:t>feed yourself.</w:t>
      </w:r>
      <w:r w:rsidR="001317D5">
        <w:rPr>
          <w:sz w:val="22"/>
          <w:szCs w:val="22"/>
        </w:rPr>
        <w:t xml:space="preserve">  If you needed support for these activities</w:t>
      </w:r>
      <w:r>
        <w:rPr>
          <w:sz w:val="22"/>
          <w:szCs w:val="22"/>
        </w:rPr>
        <w:t xml:space="preserve"> you were custodial.  </w:t>
      </w:r>
      <w:r w:rsidR="005921E4">
        <w:rPr>
          <w:sz w:val="22"/>
          <w:szCs w:val="22"/>
        </w:rPr>
        <w:t>This was also the birth of g</w:t>
      </w:r>
      <w:r>
        <w:rPr>
          <w:sz w:val="22"/>
          <w:szCs w:val="22"/>
        </w:rPr>
        <w:t xml:space="preserve">enetic testing.  </w:t>
      </w:r>
      <w:r w:rsidR="005921E4">
        <w:rPr>
          <w:sz w:val="22"/>
          <w:szCs w:val="22"/>
        </w:rPr>
        <w:t>People who had E</w:t>
      </w:r>
      <w:r>
        <w:rPr>
          <w:sz w:val="22"/>
          <w:szCs w:val="22"/>
        </w:rPr>
        <w:t xml:space="preserve">pilepsy prior to </w:t>
      </w:r>
      <w:r w:rsidR="00B86BA5">
        <w:rPr>
          <w:sz w:val="22"/>
          <w:szCs w:val="22"/>
        </w:rPr>
        <w:t>anticonvulsants</w:t>
      </w:r>
      <w:r w:rsidR="005921E4">
        <w:rPr>
          <w:sz w:val="22"/>
          <w:szCs w:val="22"/>
        </w:rPr>
        <w:t xml:space="preserve"> </w:t>
      </w:r>
      <w:r>
        <w:rPr>
          <w:sz w:val="22"/>
          <w:szCs w:val="22"/>
        </w:rPr>
        <w:t xml:space="preserve">were in danger of </w:t>
      </w:r>
      <w:r w:rsidR="005921E4">
        <w:rPr>
          <w:sz w:val="22"/>
          <w:szCs w:val="22"/>
        </w:rPr>
        <w:t xml:space="preserve">epileptic episodes causing </w:t>
      </w:r>
      <w:r>
        <w:rPr>
          <w:sz w:val="22"/>
          <w:szCs w:val="22"/>
        </w:rPr>
        <w:t xml:space="preserve">more brain damage.  Some of the </w:t>
      </w:r>
      <w:r w:rsidR="005921E4">
        <w:rPr>
          <w:sz w:val="22"/>
          <w:szCs w:val="22"/>
        </w:rPr>
        <w:t xml:space="preserve">anticonvulsants </w:t>
      </w:r>
      <w:r>
        <w:rPr>
          <w:sz w:val="22"/>
          <w:szCs w:val="22"/>
        </w:rPr>
        <w:t>were so powerful they cause</w:t>
      </w:r>
      <w:r w:rsidR="005921E4">
        <w:rPr>
          <w:sz w:val="22"/>
          <w:szCs w:val="22"/>
        </w:rPr>
        <w:t>d</w:t>
      </w:r>
      <w:r>
        <w:rPr>
          <w:sz w:val="22"/>
          <w:szCs w:val="22"/>
        </w:rPr>
        <w:t xml:space="preserve"> terrible side effects, but for the first time i</w:t>
      </w:r>
      <w:r w:rsidR="005921E4">
        <w:rPr>
          <w:sz w:val="22"/>
          <w:szCs w:val="22"/>
        </w:rPr>
        <w:t>t was possible to prevent further</w:t>
      </w:r>
      <w:r>
        <w:rPr>
          <w:sz w:val="22"/>
          <w:szCs w:val="22"/>
        </w:rPr>
        <w:t xml:space="preserve"> deterioration.</w:t>
      </w:r>
    </w:p>
    <w:p w14:paraId="56401115" w14:textId="77777777" w:rsidR="0094390B" w:rsidRDefault="0094390B" w:rsidP="00E00364">
      <w:pPr>
        <w:contextualSpacing/>
        <w:rPr>
          <w:sz w:val="22"/>
          <w:szCs w:val="22"/>
        </w:rPr>
      </w:pPr>
    </w:p>
    <w:p w14:paraId="72DC389B" w14:textId="3CBFA4CB" w:rsidR="0094390B" w:rsidRDefault="009A59E5" w:rsidP="00E00364">
      <w:pPr>
        <w:contextualSpacing/>
        <w:rPr>
          <w:sz w:val="22"/>
          <w:szCs w:val="22"/>
        </w:rPr>
      </w:pPr>
      <w:r>
        <w:rPr>
          <w:sz w:val="22"/>
          <w:szCs w:val="22"/>
        </w:rPr>
        <w:t xml:space="preserve">Prior to the </w:t>
      </w:r>
      <w:r w:rsidR="0094390B">
        <w:rPr>
          <w:sz w:val="22"/>
          <w:szCs w:val="22"/>
        </w:rPr>
        <w:t xml:space="preserve">late </w:t>
      </w:r>
      <w:r>
        <w:rPr>
          <w:sz w:val="22"/>
          <w:szCs w:val="22"/>
        </w:rPr>
        <w:t xml:space="preserve">1950s, </w:t>
      </w:r>
      <w:r w:rsidR="0094390B">
        <w:rPr>
          <w:sz w:val="22"/>
          <w:szCs w:val="22"/>
        </w:rPr>
        <w:t>when it became known that a parent had a child with ID/DD the advice was to p</w:t>
      </w:r>
      <w:r>
        <w:rPr>
          <w:sz w:val="22"/>
          <w:szCs w:val="22"/>
        </w:rPr>
        <w:t>ut them away and forget about it</w:t>
      </w:r>
      <w:r w:rsidR="0094390B">
        <w:rPr>
          <w:sz w:val="22"/>
          <w:szCs w:val="22"/>
        </w:rPr>
        <w:t>.  It was not an accident that</w:t>
      </w:r>
      <w:r>
        <w:rPr>
          <w:sz w:val="22"/>
          <w:szCs w:val="22"/>
        </w:rPr>
        <w:t xml:space="preserve"> the rules </w:t>
      </w:r>
      <w:r w:rsidR="00AE2703">
        <w:rPr>
          <w:sz w:val="22"/>
          <w:szCs w:val="22"/>
        </w:rPr>
        <w:t xml:space="preserve">stated </w:t>
      </w:r>
      <w:r>
        <w:rPr>
          <w:sz w:val="22"/>
          <w:szCs w:val="22"/>
        </w:rPr>
        <w:t>when a child went to</w:t>
      </w:r>
      <w:r w:rsidR="0094390B">
        <w:rPr>
          <w:sz w:val="22"/>
          <w:szCs w:val="22"/>
        </w:rPr>
        <w:t xml:space="preserve"> Pineland families couldn’t visit for the first </w:t>
      </w:r>
      <w:r>
        <w:rPr>
          <w:sz w:val="22"/>
          <w:szCs w:val="22"/>
        </w:rPr>
        <w:t xml:space="preserve">six months.  It was thought the sooner they adjusted the better.  After the first six months, families could </w:t>
      </w:r>
      <w:r w:rsidR="0094390B">
        <w:rPr>
          <w:sz w:val="22"/>
          <w:szCs w:val="22"/>
        </w:rPr>
        <w:t>visit on the first Sunday of the m</w:t>
      </w:r>
      <w:r>
        <w:rPr>
          <w:sz w:val="22"/>
          <w:szCs w:val="22"/>
        </w:rPr>
        <w:t>onth from 1-3pm for “V</w:t>
      </w:r>
      <w:r w:rsidR="0094390B">
        <w:rPr>
          <w:sz w:val="22"/>
          <w:szCs w:val="22"/>
        </w:rPr>
        <w:t>isitor’s Sunday.</w:t>
      </w:r>
      <w:r>
        <w:rPr>
          <w:sz w:val="22"/>
          <w:szCs w:val="22"/>
        </w:rPr>
        <w:t>”</w:t>
      </w:r>
      <w:r w:rsidR="0094390B">
        <w:rPr>
          <w:sz w:val="22"/>
          <w:szCs w:val="22"/>
        </w:rPr>
        <w:t xml:space="preserve">  For the entire history the family group</w:t>
      </w:r>
      <w:r>
        <w:rPr>
          <w:sz w:val="22"/>
          <w:szCs w:val="22"/>
        </w:rPr>
        <w:t>,</w:t>
      </w:r>
      <w:r w:rsidR="0094390B">
        <w:rPr>
          <w:sz w:val="22"/>
          <w:szCs w:val="22"/>
        </w:rPr>
        <w:t xml:space="preserve"> Pineland Parents and Friends</w:t>
      </w:r>
      <w:r>
        <w:rPr>
          <w:sz w:val="22"/>
          <w:szCs w:val="22"/>
        </w:rPr>
        <w:t>,</w:t>
      </w:r>
      <w:r w:rsidR="0094390B">
        <w:rPr>
          <w:sz w:val="22"/>
          <w:szCs w:val="22"/>
        </w:rPr>
        <w:t xml:space="preserve"> met on the first Sunday of the month at 3pm</w:t>
      </w:r>
      <w:r w:rsidR="00AE2703">
        <w:rPr>
          <w:sz w:val="22"/>
          <w:szCs w:val="22"/>
        </w:rPr>
        <w:t>, immediately following Visitor’s Sunday</w:t>
      </w:r>
      <w:r w:rsidR="0094390B">
        <w:rPr>
          <w:sz w:val="22"/>
          <w:szCs w:val="22"/>
        </w:rPr>
        <w:t>.</w:t>
      </w:r>
    </w:p>
    <w:p w14:paraId="05747452" w14:textId="77777777" w:rsidR="0094390B" w:rsidRDefault="0094390B" w:rsidP="00E00364">
      <w:pPr>
        <w:contextualSpacing/>
        <w:rPr>
          <w:sz w:val="22"/>
          <w:szCs w:val="22"/>
        </w:rPr>
      </w:pPr>
    </w:p>
    <w:p w14:paraId="5F9F1161" w14:textId="6E0036A8" w:rsidR="00AB5730" w:rsidRDefault="00AE2703" w:rsidP="00E00364">
      <w:pPr>
        <w:contextualSpacing/>
        <w:rPr>
          <w:sz w:val="22"/>
          <w:szCs w:val="22"/>
        </w:rPr>
      </w:pPr>
      <w:r>
        <w:rPr>
          <w:sz w:val="22"/>
          <w:szCs w:val="22"/>
        </w:rPr>
        <w:t>It was asked if</w:t>
      </w:r>
      <w:r w:rsidR="009A59E5">
        <w:rPr>
          <w:sz w:val="22"/>
          <w:szCs w:val="22"/>
        </w:rPr>
        <w:t xml:space="preserve"> when WWII was over if there</w:t>
      </w:r>
      <w:r w:rsidR="00AB5730">
        <w:rPr>
          <w:sz w:val="22"/>
          <w:szCs w:val="22"/>
        </w:rPr>
        <w:t xml:space="preserve"> </w:t>
      </w:r>
      <w:r w:rsidR="009A59E5">
        <w:rPr>
          <w:sz w:val="22"/>
          <w:szCs w:val="22"/>
        </w:rPr>
        <w:t xml:space="preserve">was still </w:t>
      </w:r>
      <w:r w:rsidR="00AB5730">
        <w:rPr>
          <w:sz w:val="22"/>
          <w:szCs w:val="22"/>
        </w:rPr>
        <w:t>pressure on parents to put their children away</w:t>
      </w:r>
      <w:r w:rsidR="009A59E5">
        <w:rPr>
          <w:sz w:val="22"/>
          <w:szCs w:val="22"/>
        </w:rPr>
        <w:t xml:space="preserve"> as part of a societal stigma.</w:t>
      </w:r>
      <w:r w:rsidR="00AB5730">
        <w:rPr>
          <w:sz w:val="22"/>
          <w:szCs w:val="22"/>
        </w:rPr>
        <w:t xml:space="preserve"> </w:t>
      </w:r>
    </w:p>
    <w:p w14:paraId="746A9ACA" w14:textId="6668B473" w:rsidR="00AB5730" w:rsidRDefault="00AB5730" w:rsidP="00E00364">
      <w:pPr>
        <w:contextualSpacing/>
        <w:rPr>
          <w:sz w:val="22"/>
          <w:szCs w:val="22"/>
        </w:rPr>
      </w:pPr>
      <w:r w:rsidRPr="009A59E5">
        <w:rPr>
          <w:b/>
          <w:sz w:val="22"/>
          <w:szCs w:val="22"/>
        </w:rPr>
        <w:t>Charlene:</w:t>
      </w:r>
      <w:r>
        <w:rPr>
          <w:sz w:val="22"/>
          <w:szCs w:val="22"/>
        </w:rPr>
        <w:t xml:space="preserve">  The </w:t>
      </w:r>
      <w:r w:rsidR="009A59E5">
        <w:rPr>
          <w:sz w:val="22"/>
          <w:szCs w:val="22"/>
        </w:rPr>
        <w:t>195</w:t>
      </w:r>
      <w:r>
        <w:rPr>
          <w:sz w:val="22"/>
          <w:szCs w:val="22"/>
        </w:rPr>
        <w:t xml:space="preserve">0s were a changing time.  </w:t>
      </w:r>
      <w:r w:rsidR="009A59E5">
        <w:rPr>
          <w:sz w:val="22"/>
          <w:szCs w:val="22"/>
        </w:rPr>
        <w:t>M</w:t>
      </w:r>
      <w:r>
        <w:rPr>
          <w:sz w:val="22"/>
          <w:szCs w:val="22"/>
        </w:rPr>
        <w:t xml:space="preserve">ost of the medical community </w:t>
      </w:r>
      <w:r w:rsidR="009A59E5">
        <w:rPr>
          <w:sz w:val="22"/>
          <w:szCs w:val="22"/>
        </w:rPr>
        <w:t xml:space="preserve">still recommended putting your child away.  </w:t>
      </w:r>
      <w:r>
        <w:rPr>
          <w:sz w:val="22"/>
          <w:szCs w:val="22"/>
        </w:rPr>
        <w:t xml:space="preserve">When </w:t>
      </w:r>
      <w:r w:rsidR="009A59E5">
        <w:rPr>
          <w:sz w:val="22"/>
          <w:szCs w:val="22"/>
        </w:rPr>
        <w:t xml:space="preserve">doctors originally went to </w:t>
      </w:r>
      <w:r>
        <w:rPr>
          <w:sz w:val="22"/>
          <w:szCs w:val="22"/>
        </w:rPr>
        <w:t>medical sch</w:t>
      </w:r>
      <w:r w:rsidR="00351C78">
        <w:rPr>
          <w:sz w:val="22"/>
          <w:szCs w:val="22"/>
        </w:rPr>
        <w:t xml:space="preserve">ool they learned </w:t>
      </w:r>
      <w:r w:rsidR="009A59E5">
        <w:rPr>
          <w:sz w:val="22"/>
          <w:szCs w:val="22"/>
        </w:rPr>
        <w:t xml:space="preserve">that these are </w:t>
      </w:r>
      <w:r w:rsidR="00351C78">
        <w:rPr>
          <w:sz w:val="22"/>
          <w:szCs w:val="22"/>
        </w:rPr>
        <w:t>fe</w:t>
      </w:r>
      <w:r w:rsidR="004B0959">
        <w:rPr>
          <w:sz w:val="22"/>
          <w:szCs w:val="22"/>
        </w:rPr>
        <w:t>e</w:t>
      </w:r>
      <w:r w:rsidR="00351C78">
        <w:rPr>
          <w:sz w:val="22"/>
          <w:szCs w:val="22"/>
        </w:rPr>
        <w:t>ble minded</w:t>
      </w:r>
      <w:r w:rsidR="009A59E5">
        <w:rPr>
          <w:sz w:val="22"/>
          <w:szCs w:val="22"/>
        </w:rPr>
        <w:t xml:space="preserve"> individuals with no potential for learning</w:t>
      </w:r>
      <w:r w:rsidR="00AE2703">
        <w:rPr>
          <w:sz w:val="22"/>
          <w:szCs w:val="22"/>
        </w:rPr>
        <w:t xml:space="preserve">, and they </w:t>
      </w:r>
      <w:r w:rsidR="00351C78">
        <w:rPr>
          <w:sz w:val="22"/>
          <w:szCs w:val="22"/>
        </w:rPr>
        <w:t>n</w:t>
      </w:r>
      <w:r>
        <w:rPr>
          <w:sz w:val="22"/>
          <w:szCs w:val="22"/>
        </w:rPr>
        <w:t xml:space="preserve">eed to be </w:t>
      </w:r>
      <w:r w:rsidR="009A59E5">
        <w:rPr>
          <w:sz w:val="22"/>
          <w:szCs w:val="22"/>
        </w:rPr>
        <w:t xml:space="preserve">protected.  Attitudes evolved, but the </w:t>
      </w:r>
      <w:r>
        <w:rPr>
          <w:sz w:val="22"/>
          <w:szCs w:val="22"/>
        </w:rPr>
        <w:t>general public</w:t>
      </w:r>
      <w:r w:rsidR="009A59E5">
        <w:rPr>
          <w:sz w:val="22"/>
          <w:szCs w:val="22"/>
        </w:rPr>
        <w:t>’s attitude tends to be behind.</w:t>
      </w:r>
    </w:p>
    <w:p w14:paraId="38C12E72" w14:textId="77777777" w:rsidR="00AB5730" w:rsidRDefault="00AB5730" w:rsidP="00E00364">
      <w:pPr>
        <w:contextualSpacing/>
        <w:rPr>
          <w:sz w:val="22"/>
          <w:szCs w:val="22"/>
        </w:rPr>
      </w:pPr>
    </w:p>
    <w:p w14:paraId="661F9704" w14:textId="59DF9616" w:rsidR="00AB5730" w:rsidRDefault="009A59E5" w:rsidP="00E00364">
      <w:pPr>
        <w:contextualSpacing/>
        <w:rPr>
          <w:sz w:val="22"/>
          <w:szCs w:val="22"/>
        </w:rPr>
      </w:pPr>
      <w:r>
        <w:rPr>
          <w:sz w:val="22"/>
          <w:szCs w:val="22"/>
        </w:rPr>
        <w:t>It was stated that throughout the mid-century the way of thinking was very much</w:t>
      </w:r>
      <w:r w:rsidR="00AB5730">
        <w:rPr>
          <w:sz w:val="22"/>
          <w:szCs w:val="22"/>
        </w:rPr>
        <w:t xml:space="preserve"> “leave it to the experts.”  </w:t>
      </w:r>
      <w:r>
        <w:rPr>
          <w:sz w:val="22"/>
          <w:szCs w:val="22"/>
        </w:rPr>
        <w:t>If a parent had a child with a disability the though</w:t>
      </w:r>
      <w:r w:rsidR="00AE2703">
        <w:rPr>
          <w:sz w:val="22"/>
          <w:szCs w:val="22"/>
        </w:rPr>
        <w:t>t</w:t>
      </w:r>
      <w:r>
        <w:rPr>
          <w:sz w:val="22"/>
          <w:szCs w:val="22"/>
        </w:rPr>
        <w:t xml:space="preserve"> was “d</w:t>
      </w:r>
      <w:r w:rsidR="00AB5730">
        <w:rPr>
          <w:sz w:val="22"/>
          <w:szCs w:val="22"/>
        </w:rPr>
        <w:t xml:space="preserve">on’t try it at home, </w:t>
      </w:r>
      <w:r>
        <w:rPr>
          <w:sz w:val="22"/>
          <w:szCs w:val="22"/>
        </w:rPr>
        <w:t>hand it over to the experts.”</w:t>
      </w:r>
    </w:p>
    <w:p w14:paraId="64F158DB" w14:textId="28895497" w:rsidR="00195EBF" w:rsidRPr="00720479" w:rsidRDefault="00AB5730" w:rsidP="00E00364">
      <w:pPr>
        <w:contextualSpacing/>
        <w:rPr>
          <w:color w:val="0000FF"/>
          <w:sz w:val="22"/>
          <w:szCs w:val="22"/>
          <w:u w:val="single"/>
        </w:rPr>
      </w:pPr>
      <w:r w:rsidRPr="009A59E5">
        <w:rPr>
          <w:b/>
          <w:sz w:val="22"/>
          <w:szCs w:val="22"/>
        </w:rPr>
        <w:lastRenderedPageBreak/>
        <w:t>Charlene:</w:t>
      </w:r>
      <w:r>
        <w:rPr>
          <w:sz w:val="22"/>
          <w:szCs w:val="22"/>
        </w:rPr>
        <w:t xml:space="preserve">  One of the first people I met at Pineland was</w:t>
      </w:r>
      <w:r w:rsidR="00B86BA5">
        <w:rPr>
          <w:sz w:val="22"/>
          <w:szCs w:val="22"/>
        </w:rPr>
        <w:t xml:space="preserve"> </w:t>
      </w:r>
      <w:r w:rsidR="009A59E5">
        <w:rPr>
          <w:sz w:val="22"/>
          <w:szCs w:val="22"/>
        </w:rPr>
        <w:t>a guy named Freddy.  He ha</w:t>
      </w:r>
      <w:r w:rsidR="00AE2703">
        <w:rPr>
          <w:sz w:val="22"/>
          <w:szCs w:val="22"/>
        </w:rPr>
        <w:t>d</w:t>
      </w:r>
      <w:r w:rsidR="009A59E5">
        <w:rPr>
          <w:sz w:val="22"/>
          <w:szCs w:val="22"/>
        </w:rPr>
        <w:t xml:space="preserve"> been </w:t>
      </w:r>
      <w:r>
        <w:rPr>
          <w:sz w:val="22"/>
          <w:szCs w:val="22"/>
        </w:rPr>
        <w:t xml:space="preserve">expelled from school </w:t>
      </w:r>
      <w:r w:rsidR="009A59E5">
        <w:rPr>
          <w:sz w:val="22"/>
          <w:szCs w:val="22"/>
        </w:rPr>
        <w:t xml:space="preserve">at the age of five </w:t>
      </w:r>
      <w:r>
        <w:rPr>
          <w:sz w:val="22"/>
          <w:szCs w:val="22"/>
        </w:rPr>
        <w:t xml:space="preserve">for lewd and </w:t>
      </w:r>
      <w:r w:rsidR="00B86BA5">
        <w:rPr>
          <w:sz w:val="22"/>
          <w:szCs w:val="22"/>
        </w:rPr>
        <w:t>lascivious</w:t>
      </w:r>
      <w:r>
        <w:rPr>
          <w:sz w:val="22"/>
          <w:szCs w:val="22"/>
        </w:rPr>
        <w:t xml:space="preserve"> behavior.  Either</w:t>
      </w:r>
      <w:r w:rsidR="009A59E5">
        <w:rPr>
          <w:sz w:val="22"/>
          <w:szCs w:val="22"/>
        </w:rPr>
        <w:t xml:space="preserve"> you can’t be that when you’re five years old, or every five year old behaves in that manner.  It w</w:t>
      </w:r>
      <w:r w:rsidR="00351C78">
        <w:rPr>
          <w:sz w:val="22"/>
          <w:szCs w:val="22"/>
        </w:rPr>
        <w:t xml:space="preserve">asn’t until the late </w:t>
      </w:r>
      <w:r w:rsidR="009A59E5">
        <w:rPr>
          <w:sz w:val="22"/>
          <w:szCs w:val="22"/>
        </w:rPr>
        <w:t>19</w:t>
      </w:r>
      <w:r w:rsidR="00351C78">
        <w:rPr>
          <w:sz w:val="22"/>
          <w:szCs w:val="22"/>
        </w:rPr>
        <w:t xml:space="preserve">50s that families started getting together and saying </w:t>
      </w:r>
      <w:r w:rsidR="009A59E5">
        <w:rPr>
          <w:sz w:val="22"/>
          <w:szCs w:val="22"/>
        </w:rPr>
        <w:t>“</w:t>
      </w:r>
      <w:r w:rsidR="00351C78">
        <w:rPr>
          <w:sz w:val="22"/>
          <w:szCs w:val="22"/>
        </w:rPr>
        <w:t>I don’t want to put my kid in there.</w:t>
      </w:r>
      <w:r w:rsidR="009A59E5">
        <w:rPr>
          <w:sz w:val="22"/>
          <w:szCs w:val="22"/>
        </w:rPr>
        <w:t>”</w:t>
      </w:r>
      <w:r w:rsidR="00351C78">
        <w:rPr>
          <w:sz w:val="22"/>
          <w:szCs w:val="22"/>
        </w:rPr>
        <w:t xml:space="preserve">  When I f</w:t>
      </w:r>
      <w:r w:rsidR="002D6828">
        <w:rPr>
          <w:sz w:val="22"/>
          <w:szCs w:val="22"/>
        </w:rPr>
        <w:t>irst started as a social worker I remember writing letters to</w:t>
      </w:r>
      <w:r w:rsidR="00351C78">
        <w:rPr>
          <w:sz w:val="22"/>
          <w:szCs w:val="22"/>
        </w:rPr>
        <w:t xml:space="preserve"> families saying </w:t>
      </w:r>
      <w:r w:rsidR="002D6828">
        <w:rPr>
          <w:sz w:val="22"/>
          <w:szCs w:val="22"/>
        </w:rPr>
        <w:t>“</w:t>
      </w:r>
      <w:r w:rsidR="00351C78">
        <w:rPr>
          <w:sz w:val="22"/>
          <w:szCs w:val="22"/>
        </w:rPr>
        <w:t xml:space="preserve">don’t come visit we’re in </w:t>
      </w:r>
      <w:r w:rsidR="004B0959">
        <w:rPr>
          <w:sz w:val="22"/>
          <w:szCs w:val="22"/>
        </w:rPr>
        <w:t>quarantine</w:t>
      </w:r>
      <w:r w:rsidR="002D6828">
        <w:rPr>
          <w:sz w:val="22"/>
          <w:szCs w:val="22"/>
        </w:rPr>
        <w:t xml:space="preserve"> with hepatitis,” or the </w:t>
      </w:r>
      <w:r w:rsidR="004B0959">
        <w:rPr>
          <w:sz w:val="22"/>
          <w:szCs w:val="22"/>
        </w:rPr>
        <w:t>measles</w:t>
      </w:r>
      <w:r w:rsidR="00351C78">
        <w:rPr>
          <w:sz w:val="22"/>
          <w:szCs w:val="22"/>
        </w:rPr>
        <w:t>, whatever</w:t>
      </w:r>
      <w:r w:rsidR="002D6828">
        <w:rPr>
          <w:sz w:val="22"/>
          <w:szCs w:val="22"/>
        </w:rPr>
        <w:t xml:space="preserve"> the illness</w:t>
      </w:r>
      <w:r w:rsidR="00AE2703">
        <w:rPr>
          <w:sz w:val="22"/>
          <w:szCs w:val="22"/>
        </w:rPr>
        <w:t>,</w:t>
      </w:r>
      <w:r w:rsidR="002D6828">
        <w:rPr>
          <w:sz w:val="22"/>
          <w:szCs w:val="22"/>
        </w:rPr>
        <w:t xml:space="preserve"> </w:t>
      </w:r>
      <w:r w:rsidR="00351C78">
        <w:rPr>
          <w:sz w:val="22"/>
          <w:szCs w:val="22"/>
        </w:rPr>
        <w:t xml:space="preserve">because it wasn’t very clean and </w:t>
      </w:r>
      <w:r w:rsidR="00AE2703">
        <w:rPr>
          <w:sz w:val="22"/>
          <w:szCs w:val="22"/>
        </w:rPr>
        <w:t>it was over</w:t>
      </w:r>
      <w:r w:rsidR="00351C78">
        <w:rPr>
          <w:sz w:val="22"/>
          <w:szCs w:val="22"/>
        </w:rPr>
        <w:t>crowded.  Families started getting together and saying if schools won’t e</w:t>
      </w:r>
      <w:r w:rsidR="002D6828">
        <w:rPr>
          <w:sz w:val="22"/>
          <w:szCs w:val="22"/>
        </w:rPr>
        <w:t>ducate our kids we’ll do it our</w:t>
      </w:r>
      <w:r w:rsidR="00351C78">
        <w:rPr>
          <w:sz w:val="22"/>
          <w:szCs w:val="22"/>
        </w:rPr>
        <w:t>selv</w:t>
      </w:r>
      <w:r w:rsidR="002D6828">
        <w:rPr>
          <w:sz w:val="22"/>
          <w:szCs w:val="22"/>
        </w:rPr>
        <w:t xml:space="preserve">es.  They formed </w:t>
      </w:r>
      <w:r w:rsidR="00AE2703">
        <w:rPr>
          <w:sz w:val="22"/>
          <w:szCs w:val="22"/>
        </w:rPr>
        <w:t xml:space="preserve">an </w:t>
      </w:r>
      <w:r w:rsidR="002D6828">
        <w:rPr>
          <w:sz w:val="22"/>
          <w:szCs w:val="22"/>
        </w:rPr>
        <w:t xml:space="preserve">Association for Retarded Children, which </w:t>
      </w:r>
      <w:r w:rsidR="004B0959">
        <w:rPr>
          <w:sz w:val="22"/>
          <w:szCs w:val="22"/>
        </w:rPr>
        <w:t>became</w:t>
      </w:r>
      <w:r w:rsidR="00351C78">
        <w:rPr>
          <w:sz w:val="22"/>
          <w:szCs w:val="22"/>
        </w:rPr>
        <w:t xml:space="preserve"> what we know today </w:t>
      </w:r>
      <w:r w:rsidR="002D6828">
        <w:rPr>
          <w:sz w:val="22"/>
          <w:szCs w:val="22"/>
        </w:rPr>
        <w:t xml:space="preserve">as </w:t>
      </w:r>
      <w:hyperlink r:id="rId14" w:history="1">
        <w:r w:rsidR="001F05E4">
          <w:rPr>
            <w:rStyle w:val="Hyperlink"/>
            <w:sz w:val="22"/>
            <w:szCs w:val="22"/>
          </w:rPr>
          <w:t>ARC</w:t>
        </w:r>
      </w:hyperlink>
      <w:r w:rsidR="00351C78">
        <w:rPr>
          <w:sz w:val="22"/>
          <w:szCs w:val="22"/>
        </w:rPr>
        <w:t xml:space="preserve">.  </w:t>
      </w:r>
      <w:hyperlink r:id="rId15" w:history="1">
        <w:r w:rsidR="00351C78" w:rsidRPr="002D6828">
          <w:rPr>
            <w:rStyle w:val="Hyperlink"/>
            <w:sz w:val="22"/>
            <w:szCs w:val="22"/>
          </w:rPr>
          <w:t>Uplift</w:t>
        </w:r>
      </w:hyperlink>
      <w:r w:rsidR="00351C78">
        <w:rPr>
          <w:sz w:val="22"/>
          <w:szCs w:val="22"/>
        </w:rPr>
        <w:t xml:space="preserve"> started in the ki</w:t>
      </w:r>
      <w:r w:rsidR="002D6828">
        <w:rPr>
          <w:sz w:val="22"/>
          <w:szCs w:val="22"/>
        </w:rPr>
        <w:t xml:space="preserve">tchen of the home of Bunny and Bob Cummings.  There were seven </w:t>
      </w:r>
      <w:r w:rsidR="00351C78">
        <w:rPr>
          <w:sz w:val="22"/>
          <w:szCs w:val="22"/>
        </w:rPr>
        <w:t xml:space="preserve">families who started to </w:t>
      </w:r>
      <w:r w:rsidR="002D6828">
        <w:rPr>
          <w:sz w:val="22"/>
          <w:szCs w:val="22"/>
        </w:rPr>
        <w:t>meet</w:t>
      </w:r>
      <w:r w:rsidR="00351C78">
        <w:rPr>
          <w:sz w:val="22"/>
          <w:szCs w:val="22"/>
        </w:rPr>
        <w:t xml:space="preserve"> on Monday</w:t>
      </w:r>
      <w:r w:rsidR="002D6828">
        <w:rPr>
          <w:sz w:val="22"/>
          <w:szCs w:val="22"/>
        </w:rPr>
        <w:t>s</w:t>
      </w:r>
      <w:r w:rsidR="00351C78">
        <w:rPr>
          <w:sz w:val="22"/>
          <w:szCs w:val="22"/>
        </w:rPr>
        <w:t xml:space="preserve"> </w:t>
      </w:r>
      <w:r w:rsidR="002D6828">
        <w:rPr>
          <w:sz w:val="22"/>
          <w:szCs w:val="22"/>
        </w:rPr>
        <w:t xml:space="preserve">in the basement of a church. </w:t>
      </w:r>
      <w:r w:rsidR="00351C78">
        <w:rPr>
          <w:sz w:val="22"/>
          <w:szCs w:val="22"/>
        </w:rPr>
        <w:t xml:space="preserve"> Bunny was the teacher on </w:t>
      </w:r>
      <w:r w:rsidR="004B0959">
        <w:rPr>
          <w:sz w:val="22"/>
          <w:szCs w:val="22"/>
        </w:rPr>
        <w:t>Monday</w:t>
      </w:r>
      <w:r w:rsidR="00351C78">
        <w:rPr>
          <w:sz w:val="22"/>
          <w:szCs w:val="22"/>
        </w:rPr>
        <w:t>,</w:t>
      </w:r>
      <w:r w:rsidR="00AE2703">
        <w:rPr>
          <w:sz w:val="22"/>
          <w:szCs w:val="22"/>
        </w:rPr>
        <w:t xml:space="preserve"> the</w:t>
      </w:r>
      <w:r w:rsidR="00351C78">
        <w:rPr>
          <w:sz w:val="22"/>
          <w:szCs w:val="22"/>
        </w:rPr>
        <w:t xml:space="preserve"> bus driver on Tuesday, </w:t>
      </w:r>
      <w:r w:rsidR="002D6828">
        <w:rPr>
          <w:sz w:val="22"/>
          <w:szCs w:val="22"/>
        </w:rPr>
        <w:t xml:space="preserve">and </w:t>
      </w:r>
      <w:r w:rsidR="00AE2703">
        <w:rPr>
          <w:sz w:val="22"/>
          <w:szCs w:val="22"/>
        </w:rPr>
        <w:t xml:space="preserve">the </w:t>
      </w:r>
      <w:r w:rsidR="00351C78">
        <w:rPr>
          <w:sz w:val="22"/>
          <w:szCs w:val="22"/>
        </w:rPr>
        <w:t xml:space="preserve">lunch lady on Wednesday, </w:t>
      </w:r>
      <w:r w:rsidR="002D6828">
        <w:rPr>
          <w:sz w:val="22"/>
          <w:szCs w:val="22"/>
        </w:rPr>
        <w:t xml:space="preserve">with a </w:t>
      </w:r>
      <w:r w:rsidR="00351C78">
        <w:rPr>
          <w:sz w:val="22"/>
          <w:szCs w:val="22"/>
        </w:rPr>
        <w:t xml:space="preserve">break on Thursday and Friday when other families </w:t>
      </w:r>
      <w:r w:rsidR="002D6828">
        <w:rPr>
          <w:sz w:val="22"/>
          <w:szCs w:val="22"/>
        </w:rPr>
        <w:t>performed these tasks</w:t>
      </w:r>
      <w:r w:rsidR="00351C78">
        <w:rPr>
          <w:sz w:val="22"/>
          <w:szCs w:val="22"/>
        </w:rPr>
        <w:t xml:space="preserve">.  </w:t>
      </w:r>
      <w:r w:rsidR="002D6828">
        <w:rPr>
          <w:sz w:val="22"/>
          <w:szCs w:val="22"/>
        </w:rPr>
        <w:t>Though f</w:t>
      </w:r>
      <w:r w:rsidR="00351C78">
        <w:rPr>
          <w:sz w:val="22"/>
          <w:szCs w:val="22"/>
        </w:rPr>
        <w:t xml:space="preserve">ormal education </w:t>
      </w:r>
      <w:r w:rsidR="002D6828">
        <w:rPr>
          <w:sz w:val="22"/>
          <w:szCs w:val="22"/>
        </w:rPr>
        <w:t xml:space="preserve">may have been </w:t>
      </w:r>
      <w:r w:rsidR="00351C78">
        <w:rPr>
          <w:sz w:val="22"/>
          <w:szCs w:val="22"/>
        </w:rPr>
        <w:t xml:space="preserve">lacking, at least </w:t>
      </w:r>
      <w:r w:rsidR="002D6828">
        <w:rPr>
          <w:sz w:val="22"/>
          <w:szCs w:val="22"/>
        </w:rPr>
        <w:t xml:space="preserve">children </w:t>
      </w:r>
      <w:r w:rsidR="00351C78">
        <w:rPr>
          <w:sz w:val="22"/>
          <w:szCs w:val="22"/>
        </w:rPr>
        <w:t>were socializing and learning to interact.  This was the start of community</w:t>
      </w:r>
      <w:r w:rsidR="002D6828">
        <w:rPr>
          <w:sz w:val="22"/>
          <w:szCs w:val="22"/>
        </w:rPr>
        <w:t xml:space="preserve"> services.  </w:t>
      </w:r>
      <w:r w:rsidR="00195EBF">
        <w:rPr>
          <w:sz w:val="22"/>
          <w:szCs w:val="22"/>
        </w:rPr>
        <w:t>When the children were older s</w:t>
      </w:r>
      <w:r w:rsidR="00351C78">
        <w:rPr>
          <w:sz w:val="22"/>
          <w:szCs w:val="22"/>
        </w:rPr>
        <w:t>chool-aged programs came</w:t>
      </w:r>
      <w:r w:rsidR="00195EBF">
        <w:rPr>
          <w:sz w:val="22"/>
          <w:szCs w:val="22"/>
        </w:rPr>
        <w:t xml:space="preserve"> along; when the children were through their schooling </w:t>
      </w:r>
      <w:r w:rsidR="004B0959">
        <w:rPr>
          <w:sz w:val="22"/>
          <w:szCs w:val="22"/>
        </w:rPr>
        <w:t>group</w:t>
      </w:r>
      <w:r w:rsidR="00351C78">
        <w:rPr>
          <w:sz w:val="22"/>
          <w:szCs w:val="22"/>
        </w:rPr>
        <w:t xml:space="preserve"> homes </w:t>
      </w:r>
      <w:r w:rsidR="00195EBF">
        <w:rPr>
          <w:sz w:val="22"/>
          <w:szCs w:val="22"/>
        </w:rPr>
        <w:t>and</w:t>
      </w:r>
      <w:r w:rsidR="00351C78">
        <w:rPr>
          <w:sz w:val="22"/>
          <w:szCs w:val="22"/>
        </w:rPr>
        <w:t xml:space="preserve"> workshops opened to support their kids.  </w:t>
      </w:r>
    </w:p>
    <w:p w14:paraId="19EAB2B0" w14:textId="77777777" w:rsidR="00195EBF" w:rsidRDefault="00195EBF" w:rsidP="00E00364">
      <w:pPr>
        <w:contextualSpacing/>
        <w:rPr>
          <w:sz w:val="22"/>
          <w:szCs w:val="22"/>
        </w:rPr>
      </w:pPr>
    </w:p>
    <w:p w14:paraId="5BD5B758" w14:textId="51B37FC1" w:rsidR="00344CCE" w:rsidRDefault="00195EBF" w:rsidP="00E00364">
      <w:pPr>
        <w:contextualSpacing/>
        <w:rPr>
          <w:sz w:val="22"/>
          <w:szCs w:val="22"/>
        </w:rPr>
      </w:pPr>
      <w:r>
        <w:rPr>
          <w:sz w:val="22"/>
          <w:szCs w:val="22"/>
        </w:rPr>
        <w:t>In the</w:t>
      </w:r>
      <w:r w:rsidR="00351C78">
        <w:rPr>
          <w:sz w:val="22"/>
          <w:szCs w:val="22"/>
        </w:rPr>
        <w:t xml:space="preserve"> early </w:t>
      </w:r>
      <w:r w:rsidR="002D6828">
        <w:rPr>
          <w:sz w:val="22"/>
          <w:szCs w:val="22"/>
        </w:rPr>
        <w:t>19</w:t>
      </w:r>
      <w:r w:rsidR="00351C78">
        <w:rPr>
          <w:sz w:val="22"/>
          <w:szCs w:val="22"/>
        </w:rPr>
        <w:t xml:space="preserve">60s with the Kennedy administration, for the first </w:t>
      </w:r>
      <w:r w:rsidR="00F417D3">
        <w:rPr>
          <w:sz w:val="22"/>
          <w:szCs w:val="22"/>
        </w:rPr>
        <w:t>time</w:t>
      </w:r>
      <w:r w:rsidR="00351C78">
        <w:rPr>
          <w:sz w:val="22"/>
          <w:szCs w:val="22"/>
        </w:rPr>
        <w:t xml:space="preserve"> in the history of this country</w:t>
      </w:r>
      <w:r w:rsidR="00AE2703">
        <w:rPr>
          <w:sz w:val="22"/>
          <w:szCs w:val="22"/>
        </w:rPr>
        <w:t>,</w:t>
      </w:r>
      <w:r>
        <w:rPr>
          <w:sz w:val="22"/>
          <w:szCs w:val="22"/>
        </w:rPr>
        <w:t xml:space="preserve"> we saw </w:t>
      </w:r>
      <w:r w:rsidR="00351C78">
        <w:rPr>
          <w:sz w:val="22"/>
          <w:szCs w:val="22"/>
        </w:rPr>
        <w:t xml:space="preserve">the </w:t>
      </w:r>
      <w:r>
        <w:rPr>
          <w:sz w:val="22"/>
          <w:szCs w:val="22"/>
        </w:rPr>
        <w:t xml:space="preserve">beginning of federal funding of </w:t>
      </w:r>
      <w:r w:rsidR="00351C78">
        <w:rPr>
          <w:sz w:val="22"/>
          <w:szCs w:val="22"/>
        </w:rPr>
        <w:t>human s</w:t>
      </w:r>
      <w:r>
        <w:rPr>
          <w:sz w:val="22"/>
          <w:szCs w:val="22"/>
        </w:rPr>
        <w:t xml:space="preserve">ervice/public service programs, </w:t>
      </w:r>
      <w:r w:rsidR="00351C78">
        <w:rPr>
          <w:sz w:val="22"/>
          <w:szCs w:val="22"/>
        </w:rPr>
        <w:t>funding for basic support</w:t>
      </w:r>
      <w:r>
        <w:rPr>
          <w:sz w:val="22"/>
          <w:szCs w:val="22"/>
        </w:rPr>
        <w:t>s</w:t>
      </w:r>
      <w:r w:rsidR="00351C78">
        <w:rPr>
          <w:sz w:val="22"/>
          <w:szCs w:val="22"/>
        </w:rPr>
        <w:t xml:space="preserve"> for people outside of an institution</w:t>
      </w:r>
      <w:r w:rsidR="00AE2703">
        <w:rPr>
          <w:sz w:val="22"/>
          <w:szCs w:val="22"/>
        </w:rPr>
        <w:t>al</w:t>
      </w:r>
      <w:r>
        <w:rPr>
          <w:sz w:val="22"/>
          <w:szCs w:val="22"/>
        </w:rPr>
        <w:t xml:space="preserve"> setting</w:t>
      </w:r>
      <w:r w:rsidR="00351C78">
        <w:rPr>
          <w:sz w:val="22"/>
          <w:szCs w:val="22"/>
        </w:rPr>
        <w:t xml:space="preserve">.  </w:t>
      </w:r>
      <w:r>
        <w:rPr>
          <w:sz w:val="22"/>
          <w:szCs w:val="22"/>
        </w:rPr>
        <w:t xml:space="preserve">This was also the birth of the </w:t>
      </w:r>
      <w:r w:rsidR="00351C78">
        <w:rPr>
          <w:sz w:val="22"/>
          <w:szCs w:val="22"/>
        </w:rPr>
        <w:t xml:space="preserve">Civil </w:t>
      </w:r>
      <w:r>
        <w:rPr>
          <w:sz w:val="22"/>
          <w:szCs w:val="22"/>
        </w:rPr>
        <w:t>R</w:t>
      </w:r>
      <w:r w:rsidR="00351C78">
        <w:rPr>
          <w:sz w:val="22"/>
          <w:szCs w:val="22"/>
        </w:rPr>
        <w:t xml:space="preserve">ights movement, </w:t>
      </w:r>
      <w:r>
        <w:rPr>
          <w:sz w:val="22"/>
          <w:szCs w:val="22"/>
        </w:rPr>
        <w:t>which brought with it many lawsuits and institutional reforms.  The first lawsuit filed was in the early 1960s in Alabama.  Maine’s</w:t>
      </w:r>
      <w:r w:rsidR="00351C78">
        <w:rPr>
          <w:sz w:val="22"/>
          <w:szCs w:val="22"/>
        </w:rPr>
        <w:t xml:space="preserve"> lawsuit wasn’t filed until the </w:t>
      </w:r>
      <w:r>
        <w:rPr>
          <w:sz w:val="22"/>
          <w:szCs w:val="22"/>
        </w:rPr>
        <w:t>mid-1970s</w:t>
      </w:r>
      <w:r w:rsidR="00351C78">
        <w:rPr>
          <w:sz w:val="22"/>
          <w:szCs w:val="22"/>
        </w:rPr>
        <w:t xml:space="preserve">.  </w:t>
      </w:r>
      <w:r w:rsidR="00F417D3">
        <w:rPr>
          <w:sz w:val="22"/>
          <w:szCs w:val="22"/>
        </w:rPr>
        <w:t>Courts were starting to really get</w:t>
      </w:r>
      <w:r w:rsidR="00DA2C80">
        <w:rPr>
          <w:sz w:val="22"/>
          <w:szCs w:val="22"/>
        </w:rPr>
        <w:t xml:space="preserve"> </w:t>
      </w:r>
      <w:r w:rsidR="00F417D3">
        <w:rPr>
          <w:sz w:val="22"/>
          <w:szCs w:val="22"/>
        </w:rPr>
        <w:t xml:space="preserve">involved.  </w:t>
      </w:r>
      <w:r>
        <w:rPr>
          <w:sz w:val="22"/>
          <w:szCs w:val="22"/>
        </w:rPr>
        <w:t>In the e</w:t>
      </w:r>
      <w:r w:rsidR="00F417D3">
        <w:rPr>
          <w:sz w:val="22"/>
          <w:szCs w:val="22"/>
        </w:rPr>
        <w:t xml:space="preserve">arly </w:t>
      </w:r>
      <w:r>
        <w:rPr>
          <w:sz w:val="22"/>
          <w:szCs w:val="22"/>
        </w:rPr>
        <w:t xml:space="preserve">1970s </w:t>
      </w:r>
      <w:r w:rsidR="00F417D3">
        <w:rPr>
          <w:sz w:val="22"/>
          <w:szCs w:val="22"/>
        </w:rPr>
        <w:t>Congress passed the</w:t>
      </w:r>
      <w:r>
        <w:rPr>
          <w:sz w:val="22"/>
          <w:szCs w:val="22"/>
        </w:rPr>
        <w:t xml:space="preserve"> first education bill that mandated </w:t>
      </w:r>
      <w:r w:rsidR="00F417D3">
        <w:rPr>
          <w:sz w:val="22"/>
          <w:szCs w:val="22"/>
        </w:rPr>
        <w:t xml:space="preserve">schools educate all children regardless of </w:t>
      </w:r>
      <w:r w:rsidR="00DA2C80">
        <w:rPr>
          <w:sz w:val="22"/>
          <w:szCs w:val="22"/>
        </w:rPr>
        <w:t xml:space="preserve">handicap.  </w:t>
      </w:r>
      <w:r>
        <w:rPr>
          <w:sz w:val="22"/>
          <w:szCs w:val="22"/>
        </w:rPr>
        <w:t>It t</w:t>
      </w:r>
      <w:r w:rsidR="00DA2C80">
        <w:rPr>
          <w:sz w:val="22"/>
          <w:szCs w:val="22"/>
        </w:rPr>
        <w:t xml:space="preserve">ook </w:t>
      </w:r>
      <w:r>
        <w:rPr>
          <w:sz w:val="22"/>
          <w:szCs w:val="22"/>
        </w:rPr>
        <w:t>seventy years</w:t>
      </w:r>
      <w:r w:rsidR="00DA2C80">
        <w:rPr>
          <w:sz w:val="22"/>
          <w:szCs w:val="22"/>
        </w:rPr>
        <w:t xml:space="preserve"> for things to </w:t>
      </w:r>
      <w:r w:rsidR="00344CCE">
        <w:rPr>
          <w:sz w:val="22"/>
          <w:szCs w:val="22"/>
        </w:rPr>
        <w:t xml:space="preserve">begin to evolve.  </w:t>
      </w:r>
      <w:r w:rsidR="00D577E6">
        <w:rPr>
          <w:sz w:val="22"/>
          <w:szCs w:val="22"/>
        </w:rPr>
        <w:t>The custodials were the first people to begin leaving Pineland.  They were placed in nursing homes o</w:t>
      </w:r>
      <w:r w:rsidR="00344CCE">
        <w:rPr>
          <w:sz w:val="22"/>
          <w:szCs w:val="22"/>
        </w:rPr>
        <w:t>r</w:t>
      </w:r>
      <w:r w:rsidR="00D577E6">
        <w:rPr>
          <w:sz w:val="22"/>
          <w:szCs w:val="22"/>
        </w:rPr>
        <w:t xml:space="preserve"> 100-bed boarding homes. </w:t>
      </w:r>
      <w:r w:rsidR="00344CCE">
        <w:rPr>
          <w:sz w:val="22"/>
          <w:szCs w:val="22"/>
        </w:rPr>
        <w:t xml:space="preserve"> </w:t>
      </w:r>
      <w:r w:rsidR="00DA2C80">
        <w:rPr>
          <w:sz w:val="22"/>
          <w:szCs w:val="22"/>
        </w:rPr>
        <w:t xml:space="preserve">Society turned around a few years later </w:t>
      </w:r>
      <w:r w:rsidR="00344CCE">
        <w:rPr>
          <w:sz w:val="22"/>
          <w:szCs w:val="22"/>
        </w:rPr>
        <w:t xml:space="preserve">calling out appalling conditions in these facilities, </w:t>
      </w:r>
      <w:r w:rsidR="00DA2C80">
        <w:rPr>
          <w:sz w:val="22"/>
          <w:szCs w:val="22"/>
        </w:rPr>
        <w:t xml:space="preserve">when society did it in the first place.  </w:t>
      </w:r>
    </w:p>
    <w:p w14:paraId="30E787A8" w14:textId="77777777" w:rsidR="00344CCE" w:rsidRDefault="00344CCE" w:rsidP="00E00364">
      <w:pPr>
        <w:contextualSpacing/>
        <w:rPr>
          <w:sz w:val="22"/>
          <w:szCs w:val="22"/>
        </w:rPr>
      </w:pPr>
    </w:p>
    <w:p w14:paraId="046EEDA5" w14:textId="77777777" w:rsidR="00D6006D" w:rsidRDefault="00344CCE" w:rsidP="00E00364">
      <w:pPr>
        <w:contextualSpacing/>
        <w:rPr>
          <w:sz w:val="22"/>
          <w:szCs w:val="22"/>
        </w:rPr>
      </w:pPr>
      <w:r>
        <w:rPr>
          <w:sz w:val="22"/>
          <w:szCs w:val="22"/>
        </w:rPr>
        <w:t>In the 19</w:t>
      </w:r>
      <w:r w:rsidR="00DA2C80">
        <w:rPr>
          <w:sz w:val="22"/>
          <w:szCs w:val="22"/>
        </w:rPr>
        <w:t>70s</w:t>
      </w:r>
      <w:r w:rsidR="00D6006D">
        <w:rPr>
          <w:sz w:val="22"/>
          <w:szCs w:val="22"/>
        </w:rPr>
        <w:t>,</w:t>
      </w:r>
      <w:r w:rsidR="00DA2C80">
        <w:rPr>
          <w:sz w:val="22"/>
          <w:szCs w:val="22"/>
        </w:rPr>
        <w:t xml:space="preserve"> </w:t>
      </w:r>
      <w:r>
        <w:rPr>
          <w:sz w:val="22"/>
          <w:szCs w:val="22"/>
        </w:rPr>
        <w:t xml:space="preserve">when Maine’s </w:t>
      </w:r>
      <w:r w:rsidR="004B0959">
        <w:rPr>
          <w:sz w:val="22"/>
          <w:szCs w:val="22"/>
        </w:rPr>
        <w:t>lawsuit</w:t>
      </w:r>
      <w:r w:rsidR="00DA2C80">
        <w:rPr>
          <w:sz w:val="22"/>
          <w:szCs w:val="22"/>
        </w:rPr>
        <w:t xml:space="preserve"> was filed, we were fortunate that the Governor at that time</w:t>
      </w:r>
      <w:r>
        <w:rPr>
          <w:sz w:val="22"/>
          <w:szCs w:val="22"/>
        </w:rPr>
        <w:t xml:space="preserve">, </w:t>
      </w:r>
      <w:hyperlink r:id="rId16" w:history="1">
        <w:r w:rsidRPr="00344CCE">
          <w:rPr>
            <w:rStyle w:val="Hyperlink"/>
            <w:sz w:val="22"/>
            <w:szCs w:val="22"/>
          </w:rPr>
          <w:t>Governor James Longley</w:t>
        </w:r>
      </w:hyperlink>
      <w:r>
        <w:rPr>
          <w:sz w:val="22"/>
          <w:szCs w:val="22"/>
        </w:rPr>
        <w:t xml:space="preserve">, brought sensitivity to the issue as his </w:t>
      </w:r>
      <w:r w:rsidR="00DA2C80">
        <w:rPr>
          <w:sz w:val="22"/>
          <w:szCs w:val="22"/>
        </w:rPr>
        <w:t xml:space="preserve">best friend was the parent of a man with Down syndrome.  </w:t>
      </w:r>
      <w:r>
        <w:rPr>
          <w:sz w:val="22"/>
          <w:szCs w:val="22"/>
        </w:rPr>
        <w:t>Governor Longley’s son, Congressman James Longley Jr.</w:t>
      </w:r>
      <w:r w:rsidR="00DA2C80">
        <w:rPr>
          <w:sz w:val="22"/>
          <w:szCs w:val="22"/>
        </w:rPr>
        <w:t xml:space="preserve">, became this man’s guardian when </w:t>
      </w:r>
      <w:r>
        <w:rPr>
          <w:sz w:val="22"/>
          <w:szCs w:val="22"/>
        </w:rPr>
        <w:t>his</w:t>
      </w:r>
      <w:r w:rsidR="00DA2C80">
        <w:rPr>
          <w:sz w:val="22"/>
          <w:szCs w:val="22"/>
        </w:rPr>
        <w:t xml:space="preserve"> parents died.  </w:t>
      </w:r>
      <w:r>
        <w:rPr>
          <w:sz w:val="22"/>
          <w:szCs w:val="22"/>
        </w:rPr>
        <w:t>Governor Longley had a r</w:t>
      </w:r>
      <w:r w:rsidR="00DA2C80">
        <w:rPr>
          <w:sz w:val="22"/>
          <w:szCs w:val="22"/>
        </w:rPr>
        <w:t>eal int</w:t>
      </w:r>
      <w:r>
        <w:rPr>
          <w:sz w:val="22"/>
          <w:szCs w:val="22"/>
        </w:rPr>
        <w:t xml:space="preserve">erest in ID/DD.  The Attorney General at the time </w:t>
      </w:r>
      <w:r w:rsidR="00DA2C80">
        <w:rPr>
          <w:sz w:val="22"/>
          <w:szCs w:val="22"/>
        </w:rPr>
        <w:t xml:space="preserve">was </w:t>
      </w:r>
      <w:hyperlink r:id="rId17" w:history="1">
        <w:r w:rsidR="00DA2C80" w:rsidRPr="00344CCE">
          <w:rPr>
            <w:rStyle w:val="Hyperlink"/>
            <w:sz w:val="22"/>
            <w:szCs w:val="22"/>
          </w:rPr>
          <w:t>Joe Brennan</w:t>
        </w:r>
      </w:hyperlink>
      <w:r w:rsidR="00D6006D">
        <w:rPr>
          <w:sz w:val="22"/>
          <w:szCs w:val="22"/>
        </w:rPr>
        <w:t xml:space="preserve">, </w:t>
      </w:r>
      <w:r w:rsidR="00DA2C80">
        <w:rPr>
          <w:sz w:val="22"/>
          <w:szCs w:val="22"/>
        </w:rPr>
        <w:t>who also had a pretty strong commitment</w:t>
      </w:r>
      <w:r>
        <w:rPr>
          <w:sz w:val="22"/>
          <w:szCs w:val="22"/>
        </w:rPr>
        <w:t xml:space="preserve"> to individuals with ID/DD</w:t>
      </w:r>
      <w:r w:rsidR="00DA2C80">
        <w:rPr>
          <w:sz w:val="22"/>
          <w:szCs w:val="22"/>
        </w:rPr>
        <w:t>.  They decided that rather than fight</w:t>
      </w:r>
      <w:r w:rsidR="00AA7AFC">
        <w:rPr>
          <w:sz w:val="22"/>
          <w:szCs w:val="22"/>
        </w:rPr>
        <w:t xml:space="preserve"> th</w:t>
      </w:r>
      <w:r w:rsidR="00DA2C80">
        <w:rPr>
          <w:sz w:val="22"/>
          <w:szCs w:val="22"/>
        </w:rPr>
        <w:t xml:space="preserve">e lawsuit and litigate they would use it as an opportunity to improve services for everyone.  The lawsuit was filed in </w:t>
      </w:r>
      <w:r>
        <w:rPr>
          <w:sz w:val="22"/>
          <w:szCs w:val="22"/>
        </w:rPr>
        <w:t>19</w:t>
      </w:r>
      <w:r w:rsidR="00DA2C80">
        <w:rPr>
          <w:sz w:val="22"/>
          <w:szCs w:val="22"/>
        </w:rPr>
        <w:t xml:space="preserve">75, </w:t>
      </w:r>
      <w:r>
        <w:rPr>
          <w:sz w:val="22"/>
          <w:szCs w:val="22"/>
        </w:rPr>
        <w:t xml:space="preserve">and </w:t>
      </w:r>
      <w:r w:rsidR="00DA2C80">
        <w:rPr>
          <w:sz w:val="22"/>
          <w:szCs w:val="22"/>
        </w:rPr>
        <w:t xml:space="preserve">in </w:t>
      </w:r>
      <w:r>
        <w:rPr>
          <w:sz w:val="22"/>
          <w:szCs w:val="22"/>
        </w:rPr>
        <w:t>19</w:t>
      </w:r>
      <w:r w:rsidR="00DA2C80">
        <w:rPr>
          <w:sz w:val="22"/>
          <w:szCs w:val="22"/>
        </w:rPr>
        <w:t xml:space="preserve">77 Maine statutes were totally revised to have </w:t>
      </w:r>
      <w:r w:rsidR="004B0959">
        <w:rPr>
          <w:sz w:val="22"/>
          <w:szCs w:val="22"/>
        </w:rPr>
        <w:t>institutionalization</w:t>
      </w:r>
      <w:r w:rsidR="00DA2C80">
        <w:rPr>
          <w:sz w:val="22"/>
          <w:szCs w:val="22"/>
        </w:rPr>
        <w:t xml:space="preserve"> as </w:t>
      </w:r>
      <w:r>
        <w:rPr>
          <w:sz w:val="22"/>
          <w:szCs w:val="22"/>
        </w:rPr>
        <w:t xml:space="preserve">a last resort, and </w:t>
      </w:r>
      <w:r w:rsidR="00DA2C80">
        <w:rPr>
          <w:sz w:val="22"/>
          <w:szCs w:val="22"/>
        </w:rPr>
        <w:t xml:space="preserve">community </w:t>
      </w:r>
      <w:r w:rsidR="00D6006D">
        <w:rPr>
          <w:sz w:val="22"/>
          <w:szCs w:val="22"/>
        </w:rPr>
        <w:t xml:space="preserve">the </w:t>
      </w:r>
      <w:r w:rsidR="00DA2C80">
        <w:rPr>
          <w:sz w:val="22"/>
          <w:szCs w:val="22"/>
        </w:rPr>
        <w:t>first</w:t>
      </w:r>
      <w:r w:rsidR="00D6006D">
        <w:rPr>
          <w:sz w:val="22"/>
          <w:szCs w:val="22"/>
        </w:rPr>
        <w:t xml:space="preserve"> priority</w:t>
      </w:r>
      <w:r w:rsidR="00DA2C80">
        <w:rPr>
          <w:sz w:val="22"/>
          <w:szCs w:val="22"/>
        </w:rPr>
        <w:t xml:space="preserve">.  </w:t>
      </w:r>
      <w:r>
        <w:rPr>
          <w:sz w:val="22"/>
          <w:szCs w:val="22"/>
        </w:rPr>
        <w:t xml:space="preserve">In </w:t>
      </w:r>
      <w:r w:rsidR="00DA2C80">
        <w:rPr>
          <w:sz w:val="22"/>
          <w:szCs w:val="22"/>
        </w:rPr>
        <w:t xml:space="preserve">1978 the consent decree was signed.  </w:t>
      </w:r>
      <w:r>
        <w:rPr>
          <w:sz w:val="22"/>
          <w:szCs w:val="22"/>
        </w:rPr>
        <w:t>The standards in s</w:t>
      </w:r>
      <w:r w:rsidR="00DA2C80">
        <w:rPr>
          <w:sz w:val="22"/>
          <w:szCs w:val="22"/>
        </w:rPr>
        <w:t xml:space="preserve">tate law and </w:t>
      </w:r>
      <w:r>
        <w:rPr>
          <w:sz w:val="22"/>
          <w:szCs w:val="22"/>
        </w:rPr>
        <w:t xml:space="preserve">the </w:t>
      </w:r>
      <w:r w:rsidR="00DA2C80">
        <w:rPr>
          <w:sz w:val="22"/>
          <w:szCs w:val="22"/>
        </w:rPr>
        <w:t xml:space="preserve">consent decree </w:t>
      </w:r>
      <w:r>
        <w:rPr>
          <w:sz w:val="22"/>
          <w:szCs w:val="22"/>
        </w:rPr>
        <w:t xml:space="preserve">were pretty much the same; the difference was five </w:t>
      </w:r>
      <w:r w:rsidR="00DA2C80">
        <w:rPr>
          <w:sz w:val="22"/>
          <w:szCs w:val="22"/>
        </w:rPr>
        <w:t>word</w:t>
      </w:r>
      <w:r>
        <w:rPr>
          <w:sz w:val="22"/>
          <w:szCs w:val="22"/>
        </w:rPr>
        <w:t>s</w:t>
      </w:r>
      <w:r w:rsidR="00DA2C80">
        <w:rPr>
          <w:sz w:val="22"/>
          <w:szCs w:val="22"/>
        </w:rPr>
        <w:t xml:space="preserve"> in the statute “so far as resources permit</w:t>
      </w:r>
      <w:r>
        <w:rPr>
          <w:sz w:val="22"/>
          <w:szCs w:val="22"/>
        </w:rPr>
        <w:t>.</w:t>
      </w:r>
      <w:r w:rsidR="00DA2C80">
        <w:rPr>
          <w:sz w:val="22"/>
          <w:szCs w:val="22"/>
        </w:rPr>
        <w:t xml:space="preserve">” </w:t>
      </w:r>
      <w:r>
        <w:rPr>
          <w:sz w:val="22"/>
          <w:szCs w:val="22"/>
        </w:rPr>
        <w:t xml:space="preserve"> Once the consent decree was signed the class members would beco</w:t>
      </w:r>
      <w:r w:rsidR="00D6006D">
        <w:rPr>
          <w:sz w:val="22"/>
          <w:szCs w:val="22"/>
        </w:rPr>
        <w:t>me a protected class; the state</w:t>
      </w:r>
      <w:r>
        <w:rPr>
          <w:sz w:val="22"/>
          <w:szCs w:val="22"/>
        </w:rPr>
        <w:t xml:space="preserve"> had to provide for the needs of the class members</w:t>
      </w:r>
      <w:r w:rsidR="00DA2C80">
        <w:rPr>
          <w:sz w:val="22"/>
          <w:szCs w:val="22"/>
        </w:rPr>
        <w:t xml:space="preserve">.  Originally </w:t>
      </w:r>
      <w:r w:rsidR="00123D67">
        <w:rPr>
          <w:sz w:val="22"/>
          <w:szCs w:val="22"/>
        </w:rPr>
        <w:t xml:space="preserve">there were approximately </w:t>
      </w:r>
      <w:r w:rsidR="00DA2C80">
        <w:rPr>
          <w:sz w:val="22"/>
          <w:szCs w:val="22"/>
        </w:rPr>
        <w:t xml:space="preserve">1400 </w:t>
      </w:r>
      <w:r w:rsidR="00123D67">
        <w:rPr>
          <w:sz w:val="22"/>
          <w:szCs w:val="22"/>
        </w:rPr>
        <w:t>class member</w:t>
      </w:r>
      <w:r w:rsidR="00D6006D">
        <w:rPr>
          <w:sz w:val="22"/>
          <w:szCs w:val="22"/>
        </w:rPr>
        <w:t>s</w:t>
      </w:r>
      <w:r w:rsidR="00123D67">
        <w:rPr>
          <w:sz w:val="22"/>
          <w:szCs w:val="22"/>
        </w:rPr>
        <w:t xml:space="preserve">.  If state resources permitted, others, </w:t>
      </w:r>
      <w:r w:rsidR="00DA2C80">
        <w:rPr>
          <w:sz w:val="22"/>
          <w:szCs w:val="22"/>
        </w:rPr>
        <w:t>if they were eligible, could have access to services</w:t>
      </w:r>
      <w:r w:rsidR="00D6006D">
        <w:rPr>
          <w:sz w:val="22"/>
          <w:szCs w:val="22"/>
        </w:rPr>
        <w:t xml:space="preserve"> as well</w:t>
      </w:r>
      <w:r w:rsidR="00DA2C80">
        <w:rPr>
          <w:sz w:val="22"/>
          <w:szCs w:val="22"/>
        </w:rPr>
        <w:t xml:space="preserve">.  Governor Longley first put money in to develop community services.  Maine became the first state to be released from federal court supervision.  </w:t>
      </w:r>
      <w:r w:rsidR="00D222B8">
        <w:rPr>
          <w:sz w:val="22"/>
          <w:szCs w:val="22"/>
        </w:rPr>
        <w:t>In the original lawsuit, Appendix A was the institution, and Appendix B was the community.  Appendix A was released from active court supervision in 1981; Appendix B was released from active court supervision in 1983.</w:t>
      </w:r>
      <w:r w:rsidR="00123D67">
        <w:rPr>
          <w:sz w:val="22"/>
          <w:szCs w:val="22"/>
        </w:rPr>
        <w:t xml:space="preserve">  Maine</w:t>
      </w:r>
      <w:r w:rsidR="00DA2C80">
        <w:rPr>
          <w:sz w:val="22"/>
          <w:szCs w:val="22"/>
        </w:rPr>
        <w:t xml:space="preserve"> went back into federal court supervision a few times between then and now.  </w:t>
      </w:r>
      <w:r w:rsidR="00123D67">
        <w:rPr>
          <w:sz w:val="22"/>
          <w:szCs w:val="22"/>
        </w:rPr>
        <w:t xml:space="preserve">The population at Pineland became smaller and smaller over that period of time until </w:t>
      </w:r>
      <w:r w:rsidR="00F61E2C">
        <w:rPr>
          <w:sz w:val="22"/>
          <w:szCs w:val="22"/>
        </w:rPr>
        <w:t xml:space="preserve">Pineland </w:t>
      </w:r>
      <w:r w:rsidR="00123D67">
        <w:rPr>
          <w:sz w:val="22"/>
          <w:szCs w:val="22"/>
        </w:rPr>
        <w:t>closed in</w:t>
      </w:r>
      <w:r w:rsidR="00F61E2C">
        <w:rPr>
          <w:sz w:val="22"/>
          <w:szCs w:val="22"/>
        </w:rPr>
        <w:t xml:space="preserve"> 1996 – </w:t>
      </w:r>
      <w:r w:rsidR="00123D67">
        <w:rPr>
          <w:sz w:val="22"/>
          <w:szCs w:val="22"/>
        </w:rPr>
        <w:t xml:space="preserve">we are </w:t>
      </w:r>
      <w:r w:rsidR="00F61E2C">
        <w:rPr>
          <w:sz w:val="22"/>
          <w:szCs w:val="22"/>
        </w:rPr>
        <w:t>coming up on 20 years</w:t>
      </w:r>
      <w:r w:rsidR="00123D67">
        <w:rPr>
          <w:sz w:val="22"/>
          <w:szCs w:val="22"/>
        </w:rPr>
        <w:t xml:space="preserve"> since its closure</w:t>
      </w:r>
      <w:r w:rsidR="00F61E2C">
        <w:rPr>
          <w:sz w:val="22"/>
          <w:szCs w:val="22"/>
        </w:rPr>
        <w:t xml:space="preserve"> next spring.  </w:t>
      </w:r>
    </w:p>
    <w:p w14:paraId="3AE8B20A" w14:textId="77777777" w:rsidR="00D6006D" w:rsidRDefault="00D6006D" w:rsidP="00E00364">
      <w:pPr>
        <w:contextualSpacing/>
        <w:rPr>
          <w:sz w:val="22"/>
          <w:szCs w:val="22"/>
        </w:rPr>
      </w:pPr>
    </w:p>
    <w:p w14:paraId="3D4C05F5" w14:textId="0C030EDD" w:rsidR="00DA317E" w:rsidRDefault="00123D67" w:rsidP="00E00364">
      <w:pPr>
        <w:contextualSpacing/>
        <w:rPr>
          <w:sz w:val="22"/>
          <w:szCs w:val="22"/>
        </w:rPr>
      </w:pPr>
      <w:r>
        <w:rPr>
          <w:sz w:val="22"/>
          <w:szCs w:val="22"/>
        </w:rPr>
        <w:t>We collectively did it; we were the</w:t>
      </w:r>
      <w:r w:rsidR="00DA317E">
        <w:rPr>
          <w:sz w:val="22"/>
          <w:szCs w:val="22"/>
        </w:rPr>
        <w:t xml:space="preserve"> 5</w:t>
      </w:r>
      <w:r w:rsidR="00DA317E" w:rsidRPr="00DA317E">
        <w:rPr>
          <w:sz w:val="22"/>
          <w:szCs w:val="22"/>
          <w:vertAlign w:val="superscript"/>
        </w:rPr>
        <w:t>th</w:t>
      </w:r>
      <w:r>
        <w:rPr>
          <w:sz w:val="22"/>
          <w:szCs w:val="22"/>
        </w:rPr>
        <w:t xml:space="preserve"> state to do it. </w:t>
      </w:r>
      <w:r w:rsidR="00DA317E">
        <w:rPr>
          <w:sz w:val="22"/>
          <w:szCs w:val="22"/>
        </w:rPr>
        <w:t xml:space="preserve"> We taught society that people should</w:t>
      </w:r>
      <w:r w:rsidR="004B0959">
        <w:rPr>
          <w:sz w:val="22"/>
          <w:szCs w:val="22"/>
        </w:rPr>
        <w:t xml:space="preserve"> not be segrega</w:t>
      </w:r>
      <w:r>
        <w:rPr>
          <w:sz w:val="22"/>
          <w:szCs w:val="22"/>
        </w:rPr>
        <w:t xml:space="preserve">ted, they </w:t>
      </w:r>
      <w:r w:rsidR="00DA317E">
        <w:rPr>
          <w:sz w:val="22"/>
          <w:szCs w:val="22"/>
        </w:rPr>
        <w:t xml:space="preserve">should be fully included </w:t>
      </w:r>
      <w:r w:rsidR="006A3581">
        <w:rPr>
          <w:sz w:val="22"/>
          <w:szCs w:val="22"/>
        </w:rPr>
        <w:t>as part of the community,</w:t>
      </w:r>
      <w:r w:rsidR="00DA317E">
        <w:rPr>
          <w:sz w:val="22"/>
          <w:szCs w:val="22"/>
        </w:rPr>
        <w:t xml:space="preserve"> their needs can be met</w:t>
      </w:r>
      <w:r w:rsidR="00D6006D">
        <w:rPr>
          <w:sz w:val="22"/>
          <w:szCs w:val="22"/>
        </w:rPr>
        <w:t>,</w:t>
      </w:r>
      <w:r w:rsidR="00DA317E">
        <w:rPr>
          <w:sz w:val="22"/>
          <w:szCs w:val="22"/>
        </w:rPr>
        <w:t xml:space="preserve"> and now we’re trying</w:t>
      </w:r>
      <w:r w:rsidR="004B0959">
        <w:rPr>
          <w:sz w:val="22"/>
          <w:szCs w:val="22"/>
        </w:rPr>
        <w:t xml:space="preserve"> </w:t>
      </w:r>
      <w:r w:rsidR="00DA317E">
        <w:rPr>
          <w:sz w:val="22"/>
          <w:szCs w:val="22"/>
        </w:rPr>
        <w:t xml:space="preserve">to hang on and go from there.  </w:t>
      </w:r>
      <w:r w:rsidR="006A3581">
        <w:rPr>
          <w:sz w:val="22"/>
          <w:szCs w:val="22"/>
        </w:rPr>
        <w:t>Things evolve, but e</w:t>
      </w:r>
      <w:r w:rsidR="00DA317E">
        <w:rPr>
          <w:sz w:val="22"/>
          <w:szCs w:val="22"/>
        </w:rPr>
        <w:t xml:space="preserve">verything comes </w:t>
      </w:r>
      <w:r w:rsidR="00C46436">
        <w:rPr>
          <w:sz w:val="22"/>
          <w:szCs w:val="22"/>
        </w:rPr>
        <w:t>from what</w:t>
      </w:r>
      <w:r w:rsidR="00DA317E">
        <w:rPr>
          <w:sz w:val="22"/>
          <w:szCs w:val="22"/>
        </w:rPr>
        <w:t xml:space="preserve"> was before it.  My experience has been </w:t>
      </w:r>
      <w:r w:rsidR="006A3581">
        <w:rPr>
          <w:sz w:val="22"/>
          <w:szCs w:val="22"/>
        </w:rPr>
        <w:t>that it takes five to ten</w:t>
      </w:r>
      <w:r w:rsidR="00DA317E">
        <w:rPr>
          <w:sz w:val="22"/>
          <w:szCs w:val="22"/>
        </w:rPr>
        <w:t xml:space="preserve"> years to really complete a cycle.  I was looking at some </w:t>
      </w:r>
      <w:r w:rsidR="006A3581">
        <w:rPr>
          <w:sz w:val="22"/>
          <w:szCs w:val="22"/>
        </w:rPr>
        <w:t>of the earliest minutes of the C</w:t>
      </w:r>
      <w:r w:rsidR="00DA317E">
        <w:rPr>
          <w:sz w:val="22"/>
          <w:szCs w:val="22"/>
        </w:rPr>
        <w:t>oalition.  It was either June or July of 2010 that Bill Hughes came to announce that they decided to use the SIS</w:t>
      </w:r>
      <w:r w:rsidR="006A3581">
        <w:rPr>
          <w:sz w:val="22"/>
          <w:szCs w:val="22"/>
        </w:rPr>
        <w:t xml:space="preserve"> (</w:t>
      </w:r>
      <w:hyperlink r:id="rId18" w:anchor=".VkIffrerRD8" w:history="1">
        <w:r w:rsidR="006A3581" w:rsidRPr="006A3581">
          <w:rPr>
            <w:rStyle w:val="Hyperlink"/>
            <w:sz w:val="22"/>
            <w:szCs w:val="22"/>
          </w:rPr>
          <w:t>Supports Intensity Scale</w:t>
        </w:r>
      </w:hyperlink>
      <w:r w:rsidR="006A3581">
        <w:rPr>
          <w:sz w:val="22"/>
          <w:szCs w:val="22"/>
        </w:rPr>
        <w:t>)</w:t>
      </w:r>
      <w:r w:rsidR="00DA317E">
        <w:rPr>
          <w:sz w:val="22"/>
          <w:szCs w:val="22"/>
        </w:rPr>
        <w:t xml:space="preserve"> to do resource allocation and that they had signed the contract.  </w:t>
      </w:r>
      <w:r w:rsidR="006A3581">
        <w:rPr>
          <w:sz w:val="22"/>
          <w:szCs w:val="22"/>
        </w:rPr>
        <w:t xml:space="preserve">It is almost </w:t>
      </w:r>
      <w:r w:rsidR="00DA317E">
        <w:rPr>
          <w:sz w:val="22"/>
          <w:szCs w:val="22"/>
        </w:rPr>
        <w:t xml:space="preserve">2016 </w:t>
      </w:r>
      <w:r w:rsidR="006A3581">
        <w:rPr>
          <w:sz w:val="22"/>
          <w:szCs w:val="22"/>
        </w:rPr>
        <w:t xml:space="preserve">and </w:t>
      </w:r>
      <w:r w:rsidR="00DA317E">
        <w:rPr>
          <w:sz w:val="22"/>
          <w:szCs w:val="22"/>
        </w:rPr>
        <w:t>we’re finally going to be using the SI</w:t>
      </w:r>
      <w:r w:rsidR="006A3581">
        <w:rPr>
          <w:sz w:val="22"/>
          <w:szCs w:val="22"/>
        </w:rPr>
        <w:t xml:space="preserve">S to do resource allocation.  Change </w:t>
      </w:r>
      <w:r w:rsidR="00DA317E">
        <w:rPr>
          <w:sz w:val="22"/>
          <w:szCs w:val="22"/>
        </w:rPr>
        <w:t>takes a while.</w:t>
      </w:r>
    </w:p>
    <w:p w14:paraId="288D5E40" w14:textId="77777777" w:rsidR="00DA317E" w:rsidRDefault="00DA317E" w:rsidP="00E00364">
      <w:pPr>
        <w:contextualSpacing/>
        <w:rPr>
          <w:sz w:val="22"/>
          <w:szCs w:val="22"/>
        </w:rPr>
      </w:pPr>
    </w:p>
    <w:p w14:paraId="52657359" w14:textId="10BF2556" w:rsidR="00DA317E" w:rsidRDefault="00971F84" w:rsidP="00E00364">
      <w:pPr>
        <w:contextualSpacing/>
        <w:rPr>
          <w:sz w:val="22"/>
          <w:szCs w:val="22"/>
        </w:rPr>
      </w:pPr>
      <w:r>
        <w:rPr>
          <w:sz w:val="22"/>
          <w:szCs w:val="22"/>
        </w:rPr>
        <w:t>Someone commented that t</w:t>
      </w:r>
      <w:r w:rsidR="00DA317E">
        <w:rPr>
          <w:sz w:val="22"/>
          <w:szCs w:val="22"/>
        </w:rPr>
        <w:t xml:space="preserve">hings </w:t>
      </w:r>
      <w:r>
        <w:rPr>
          <w:sz w:val="22"/>
          <w:szCs w:val="22"/>
        </w:rPr>
        <w:t>do appear to move in</w:t>
      </w:r>
      <w:r w:rsidR="00DA317E">
        <w:rPr>
          <w:sz w:val="22"/>
          <w:szCs w:val="22"/>
        </w:rPr>
        <w:t xml:space="preserve"> cycles – </w:t>
      </w:r>
      <w:r>
        <w:rPr>
          <w:sz w:val="22"/>
          <w:szCs w:val="22"/>
        </w:rPr>
        <w:t xml:space="preserve">sometimes appearing to take a </w:t>
      </w:r>
      <w:r w:rsidR="00D6006D">
        <w:rPr>
          <w:sz w:val="22"/>
          <w:szCs w:val="22"/>
        </w:rPr>
        <w:t>couple</w:t>
      </w:r>
      <w:r w:rsidR="00DA317E">
        <w:rPr>
          <w:sz w:val="22"/>
          <w:szCs w:val="22"/>
        </w:rPr>
        <w:t xml:space="preserve"> steps forward, </w:t>
      </w:r>
      <w:r>
        <w:rPr>
          <w:sz w:val="22"/>
          <w:szCs w:val="22"/>
        </w:rPr>
        <w:t>and then a few</w:t>
      </w:r>
      <w:r w:rsidR="00D6006D">
        <w:rPr>
          <w:sz w:val="22"/>
          <w:szCs w:val="22"/>
        </w:rPr>
        <w:t xml:space="preserve"> steps back</w:t>
      </w:r>
      <w:r w:rsidR="00DA317E">
        <w:rPr>
          <w:sz w:val="22"/>
          <w:szCs w:val="22"/>
        </w:rPr>
        <w:t xml:space="preserve">.  </w:t>
      </w:r>
      <w:r>
        <w:rPr>
          <w:sz w:val="22"/>
          <w:szCs w:val="22"/>
        </w:rPr>
        <w:t xml:space="preserve">There was discussion regarding </w:t>
      </w:r>
      <w:r w:rsidR="00DA317E">
        <w:rPr>
          <w:sz w:val="22"/>
          <w:szCs w:val="22"/>
        </w:rPr>
        <w:t xml:space="preserve">how </w:t>
      </w:r>
      <w:r>
        <w:rPr>
          <w:sz w:val="22"/>
          <w:szCs w:val="22"/>
        </w:rPr>
        <w:t>society</w:t>
      </w:r>
      <w:r w:rsidR="00DA317E">
        <w:rPr>
          <w:sz w:val="22"/>
          <w:szCs w:val="22"/>
        </w:rPr>
        <w:t xml:space="preserve"> criminalize</w:t>
      </w:r>
      <w:r>
        <w:rPr>
          <w:sz w:val="22"/>
          <w:szCs w:val="22"/>
        </w:rPr>
        <w:t>s</w:t>
      </w:r>
      <w:r w:rsidR="00DA317E">
        <w:rPr>
          <w:sz w:val="22"/>
          <w:szCs w:val="22"/>
        </w:rPr>
        <w:t xml:space="preserve"> school behavior instead of having the teacher and parents take care of </w:t>
      </w:r>
      <w:r>
        <w:rPr>
          <w:sz w:val="22"/>
          <w:szCs w:val="22"/>
        </w:rPr>
        <w:t>it</w:t>
      </w:r>
      <w:r w:rsidR="00DA317E">
        <w:rPr>
          <w:sz w:val="22"/>
          <w:szCs w:val="22"/>
        </w:rPr>
        <w:t xml:space="preserve">.  </w:t>
      </w:r>
      <w:r>
        <w:rPr>
          <w:sz w:val="22"/>
          <w:szCs w:val="22"/>
        </w:rPr>
        <w:t>Children with behavioral issues in school are having the police called in.  The group discussed zero-tolerance policies.</w:t>
      </w:r>
    </w:p>
    <w:p w14:paraId="1906FCB8" w14:textId="77777777" w:rsidR="00AA7AFC" w:rsidRDefault="00DA317E" w:rsidP="00E00364">
      <w:pPr>
        <w:contextualSpacing/>
        <w:rPr>
          <w:sz w:val="22"/>
          <w:szCs w:val="22"/>
        </w:rPr>
      </w:pPr>
      <w:r w:rsidRPr="00971F84">
        <w:rPr>
          <w:b/>
          <w:sz w:val="22"/>
          <w:szCs w:val="22"/>
        </w:rPr>
        <w:lastRenderedPageBreak/>
        <w:t>Charlene:</w:t>
      </w:r>
      <w:r>
        <w:rPr>
          <w:sz w:val="22"/>
          <w:szCs w:val="22"/>
        </w:rPr>
        <w:t xml:space="preserve">  I think society in general is scary these days.  This is going to sound trite and I don’t mean to</w:t>
      </w:r>
      <w:r w:rsidR="00971F84">
        <w:rPr>
          <w:sz w:val="22"/>
          <w:szCs w:val="22"/>
        </w:rPr>
        <w:t>,</w:t>
      </w:r>
      <w:r>
        <w:rPr>
          <w:sz w:val="22"/>
          <w:szCs w:val="22"/>
        </w:rPr>
        <w:t xml:space="preserve"> but </w:t>
      </w:r>
      <w:r w:rsidR="00971F84">
        <w:rPr>
          <w:sz w:val="22"/>
          <w:szCs w:val="22"/>
        </w:rPr>
        <w:t xml:space="preserve">it seems now </w:t>
      </w:r>
      <w:r w:rsidRPr="00971F84">
        <w:rPr>
          <w:i/>
          <w:sz w:val="22"/>
          <w:szCs w:val="22"/>
        </w:rPr>
        <w:t>everybody</w:t>
      </w:r>
      <w:r>
        <w:rPr>
          <w:sz w:val="22"/>
          <w:szCs w:val="22"/>
        </w:rPr>
        <w:t xml:space="preserve"> is treated poorly</w:t>
      </w:r>
      <w:r w:rsidR="00971F84">
        <w:rPr>
          <w:sz w:val="22"/>
          <w:szCs w:val="22"/>
        </w:rPr>
        <w:t xml:space="preserve">.  </w:t>
      </w:r>
      <w:r w:rsidR="005813C3">
        <w:rPr>
          <w:sz w:val="22"/>
          <w:szCs w:val="22"/>
        </w:rPr>
        <w:t>F</w:t>
      </w:r>
      <w:r w:rsidR="004B0959">
        <w:rPr>
          <w:sz w:val="22"/>
          <w:szCs w:val="22"/>
        </w:rPr>
        <w:t>r</w:t>
      </w:r>
      <w:r w:rsidR="005813C3">
        <w:rPr>
          <w:sz w:val="22"/>
          <w:szCs w:val="22"/>
        </w:rPr>
        <w:t>eddy</w:t>
      </w:r>
      <w:r w:rsidR="00971F84">
        <w:rPr>
          <w:sz w:val="22"/>
          <w:szCs w:val="22"/>
        </w:rPr>
        <w:t xml:space="preserve"> was </w:t>
      </w:r>
      <w:r w:rsidR="005813C3">
        <w:rPr>
          <w:sz w:val="22"/>
          <w:szCs w:val="22"/>
        </w:rPr>
        <w:t>thrown out</w:t>
      </w:r>
      <w:r w:rsidR="00971F84">
        <w:rPr>
          <w:sz w:val="22"/>
          <w:szCs w:val="22"/>
        </w:rPr>
        <w:t xml:space="preserve"> of school</w:t>
      </w:r>
      <w:r w:rsidR="005813C3">
        <w:rPr>
          <w:sz w:val="22"/>
          <w:szCs w:val="22"/>
        </w:rPr>
        <w:t xml:space="preserve"> because he was </w:t>
      </w:r>
      <w:r w:rsidR="00AA7AFC">
        <w:rPr>
          <w:sz w:val="22"/>
          <w:szCs w:val="22"/>
        </w:rPr>
        <w:t>feeble</w:t>
      </w:r>
      <w:r w:rsidR="005813C3">
        <w:rPr>
          <w:sz w:val="22"/>
          <w:szCs w:val="22"/>
        </w:rPr>
        <w:t xml:space="preserve"> minded – </w:t>
      </w:r>
      <w:r w:rsidR="00971F84">
        <w:rPr>
          <w:sz w:val="22"/>
          <w:szCs w:val="22"/>
        </w:rPr>
        <w:t xml:space="preserve">this was a different kind of treatment.  </w:t>
      </w:r>
      <w:r w:rsidR="004B0959">
        <w:rPr>
          <w:sz w:val="22"/>
          <w:szCs w:val="22"/>
        </w:rPr>
        <w:t>Bad things</w:t>
      </w:r>
      <w:r w:rsidR="00971F84">
        <w:rPr>
          <w:sz w:val="22"/>
          <w:szCs w:val="22"/>
        </w:rPr>
        <w:t xml:space="preserve"> </w:t>
      </w:r>
      <w:r w:rsidR="00AA7AFC">
        <w:rPr>
          <w:sz w:val="22"/>
          <w:szCs w:val="22"/>
        </w:rPr>
        <w:t>happen</w:t>
      </w:r>
      <w:r w:rsidR="00971F84">
        <w:rPr>
          <w:sz w:val="22"/>
          <w:szCs w:val="22"/>
        </w:rPr>
        <w:t xml:space="preserve">, but they </w:t>
      </w:r>
      <w:r w:rsidR="00AA7AFC">
        <w:rPr>
          <w:sz w:val="22"/>
          <w:szCs w:val="22"/>
        </w:rPr>
        <w:t>don’t necessarily happen because someone has a disability.</w:t>
      </w:r>
    </w:p>
    <w:p w14:paraId="3C19DB16" w14:textId="77777777" w:rsidR="00971F84" w:rsidRDefault="00971F84" w:rsidP="00E00364">
      <w:pPr>
        <w:contextualSpacing/>
        <w:rPr>
          <w:sz w:val="22"/>
          <w:szCs w:val="22"/>
        </w:rPr>
      </w:pPr>
    </w:p>
    <w:p w14:paraId="46F6B654" w14:textId="77777777" w:rsidR="00AA7AFC" w:rsidRDefault="00D222B8" w:rsidP="00E00364">
      <w:pPr>
        <w:contextualSpacing/>
        <w:rPr>
          <w:sz w:val="22"/>
          <w:szCs w:val="22"/>
        </w:rPr>
      </w:pPr>
      <w:r>
        <w:rPr>
          <w:sz w:val="22"/>
          <w:szCs w:val="22"/>
        </w:rPr>
        <w:t>It was stated that it seems when there is l</w:t>
      </w:r>
      <w:r w:rsidR="00AA7AFC">
        <w:rPr>
          <w:sz w:val="22"/>
          <w:szCs w:val="22"/>
        </w:rPr>
        <w:t xml:space="preserve">ittle money </w:t>
      </w:r>
      <w:r>
        <w:rPr>
          <w:sz w:val="22"/>
          <w:szCs w:val="22"/>
        </w:rPr>
        <w:t xml:space="preserve">there is not as much deviance; when there is more </w:t>
      </w:r>
      <w:r w:rsidR="00AA7AFC">
        <w:rPr>
          <w:sz w:val="22"/>
          <w:szCs w:val="22"/>
        </w:rPr>
        <w:t>money</w:t>
      </w:r>
      <w:r>
        <w:rPr>
          <w:sz w:val="22"/>
          <w:szCs w:val="22"/>
        </w:rPr>
        <w:t xml:space="preserve"> there is more deviance</w:t>
      </w:r>
      <w:r w:rsidR="00AA7AFC">
        <w:rPr>
          <w:sz w:val="22"/>
          <w:szCs w:val="22"/>
        </w:rPr>
        <w:t>.</w:t>
      </w:r>
    </w:p>
    <w:p w14:paraId="01BD9E78" w14:textId="77777777" w:rsidR="00B36DEA" w:rsidRDefault="00AA7AFC" w:rsidP="00E00364">
      <w:pPr>
        <w:contextualSpacing/>
        <w:rPr>
          <w:sz w:val="22"/>
          <w:szCs w:val="22"/>
        </w:rPr>
      </w:pPr>
      <w:r w:rsidRPr="00D222B8">
        <w:rPr>
          <w:b/>
          <w:sz w:val="22"/>
          <w:szCs w:val="22"/>
        </w:rPr>
        <w:t>Charlene:</w:t>
      </w:r>
      <w:r>
        <w:rPr>
          <w:sz w:val="22"/>
          <w:szCs w:val="22"/>
        </w:rPr>
        <w:t xml:space="preserve">  A lot of times it’s false choices.  Why do we have to </w:t>
      </w:r>
      <w:r w:rsidR="00C46436">
        <w:rPr>
          <w:sz w:val="22"/>
          <w:szCs w:val="22"/>
        </w:rPr>
        <w:t>choose</w:t>
      </w:r>
      <w:r>
        <w:rPr>
          <w:sz w:val="22"/>
          <w:szCs w:val="22"/>
        </w:rPr>
        <w:t xml:space="preserve"> between a homeless </w:t>
      </w:r>
      <w:r w:rsidR="00D222B8">
        <w:rPr>
          <w:sz w:val="22"/>
          <w:szCs w:val="22"/>
        </w:rPr>
        <w:t xml:space="preserve">Veteran and a person with ID/DD?  </w:t>
      </w:r>
      <w:r>
        <w:rPr>
          <w:sz w:val="22"/>
          <w:szCs w:val="22"/>
        </w:rPr>
        <w:t>These are false choices.</w:t>
      </w:r>
    </w:p>
    <w:p w14:paraId="62750EEC" w14:textId="77777777" w:rsidR="00B36DEA" w:rsidRDefault="00B36DEA" w:rsidP="00E00364">
      <w:pPr>
        <w:contextualSpacing/>
        <w:rPr>
          <w:sz w:val="22"/>
          <w:szCs w:val="22"/>
        </w:rPr>
      </w:pPr>
    </w:p>
    <w:p w14:paraId="3FCA6FD1" w14:textId="77777777" w:rsidR="00B36DEA" w:rsidRDefault="00D222B8" w:rsidP="00E00364">
      <w:pPr>
        <w:contextualSpacing/>
        <w:rPr>
          <w:sz w:val="22"/>
          <w:szCs w:val="22"/>
        </w:rPr>
      </w:pPr>
      <w:r>
        <w:rPr>
          <w:sz w:val="22"/>
          <w:szCs w:val="22"/>
        </w:rPr>
        <w:t>It was asked when the m</w:t>
      </w:r>
      <w:r w:rsidR="00B36DEA">
        <w:rPr>
          <w:sz w:val="22"/>
          <w:szCs w:val="22"/>
        </w:rPr>
        <w:t>ost recent consent decree ended.</w:t>
      </w:r>
    </w:p>
    <w:p w14:paraId="54308DF9" w14:textId="62728CAA" w:rsidR="00BA74DB" w:rsidRDefault="00B36DEA" w:rsidP="00E00364">
      <w:pPr>
        <w:contextualSpacing/>
        <w:rPr>
          <w:sz w:val="22"/>
          <w:szCs w:val="22"/>
        </w:rPr>
      </w:pPr>
      <w:r w:rsidRPr="00D222B8">
        <w:rPr>
          <w:b/>
          <w:sz w:val="22"/>
          <w:szCs w:val="22"/>
        </w:rPr>
        <w:t>Charlene:</w:t>
      </w:r>
      <w:r>
        <w:rPr>
          <w:sz w:val="22"/>
          <w:szCs w:val="22"/>
        </w:rPr>
        <w:t xml:space="preserve">  </w:t>
      </w:r>
      <w:r w:rsidR="00D222B8">
        <w:rPr>
          <w:sz w:val="22"/>
          <w:szCs w:val="22"/>
        </w:rPr>
        <w:t>T</w:t>
      </w:r>
      <w:r w:rsidR="005933C0">
        <w:rPr>
          <w:sz w:val="22"/>
          <w:szCs w:val="22"/>
        </w:rPr>
        <w:t xml:space="preserve">here was a court order signed by the federal judge that issued a permanent injunction – </w:t>
      </w:r>
      <w:r w:rsidR="00D222B8">
        <w:rPr>
          <w:sz w:val="22"/>
          <w:szCs w:val="22"/>
        </w:rPr>
        <w:t>the S</w:t>
      </w:r>
      <w:r w:rsidR="005933C0">
        <w:rPr>
          <w:sz w:val="22"/>
          <w:szCs w:val="22"/>
        </w:rPr>
        <w:t xml:space="preserve">tate had to maintain standards and couldn’t slip back from the agreement.  </w:t>
      </w:r>
      <w:r w:rsidR="00D222B8">
        <w:rPr>
          <w:sz w:val="22"/>
          <w:szCs w:val="22"/>
        </w:rPr>
        <w:t xml:space="preserve">A </w:t>
      </w:r>
      <w:r w:rsidR="00352236">
        <w:rPr>
          <w:sz w:val="22"/>
          <w:szCs w:val="22"/>
        </w:rPr>
        <w:t>Court Master</w:t>
      </w:r>
      <w:r w:rsidR="005933C0">
        <w:rPr>
          <w:sz w:val="22"/>
          <w:szCs w:val="22"/>
        </w:rPr>
        <w:t xml:space="preserve"> </w:t>
      </w:r>
      <w:r w:rsidR="00D222B8">
        <w:rPr>
          <w:sz w:val="22"/>
          <w:szCs w:val="22"/>
        </w:rPr>
        <w:t xml:space="preserve">was assigned </w:t>
      </w:r>
      <w:r w:rsidR="005933C0">
        <w:rPr>
          <w:sz w:val="22"/>
          <w:szCs w:val="22"/>
        </w:rPr>
        <w:t xml:space="preserve">to monitor </w:t>
      </w:r>
      <w:r w:rsidR="00D222B8">
        <w:rPr>
          <w:sz w:val="22"/>
          <w:szCs w:val="22"/>
        </w:rPr>
        <w:t xml:space="preserve">the agreement and found that </w:t>
      </w:r>
      <w:r w:rsidR="005933C0">
        <w:rPr>
          <w:sz w:val="22"/>
          <w:szCs w:val="22"/>
        </w:rPr>
        <w:t>things did star</w:t>
      </w:r>
      <w:r w:rsidR="00D222B8">
        <w:rPr>
          <w:sz w:val="22"/>
          <w:szCs w:val="22"/>
        </w:rPr>
        <w:t xml:space="preserve">t to slip.  Early in the 1990s </w:t>
      </w:r>
      <w:r w:rsidR="005933C0">
        <w:rPr>
          <w:sz w:val="22"/>
          <w:szCs w:val="22"/>
        </w:rPr>
        <w:t>the plaintiffs went</w:t>
      </w:r>
      <w:r w:rsidR="00D222B8">
        <w:rPr>
          <w:sz w:val="22"/>
          <w:szCs w:val="22"/>
        </w:rPr>
        <w:t xml:space="preserve"> back to federal court and the Consumer Advisory B</w:t>
      </w:r>
      <w:r w:rsidR="005933C0">
        <w:rPr>
          <w:sz w:val="22"/>
          <w:szCs w:val="22"/>
        </w:rPr>
        <w:t xml:space="preserve">oard, </w:t>
      </w:r>
      <w:r w:rsidR="00D222B8">
        <w:rPr>
          <w:sz w:val="22"/>
          <w:szCs w:val="22"/>
        </w:rPr>
        <w:t>an earlier version</w:t>
      </w:r>
      <w:r w:rsidR="005933C0">
        <w:rPr>
          <w:sz w:val="22"/>
          <w:szCs w:val="22"/>
        </w:rPr>
        <w:t xml:space="preserve"> of </w:t>
      </w:r>
      <w:r w:rsidR="00D222B8">
        <w:rPr>
          <w:sz w:val="22"/>
          <w:szCs w:val="22"/>
        </w:rPr>
        <w:t>MDSOAB (</w:t>
      </w:r>
      <w:hyperlink r:id="rId19" w:history="1">
        <w:r w:rsidR="00D222B8" w:rsidRPr="00D222B8">
          <w:rPr>
            <w:rStyle w:val="Hyperlink"/>
            <w:sz w:val="22"/>
            <w:szCs w:val="22"/>
          </w:rPr>
          <w:t>Maine Developmental Services Oversight and Advisory Board</w:t>
        </w:r>
      </w:hyperlink>
      <w:r w:rsidR="00D222B8">
        <w:rPr>
          <w:sz w:val="22"/>
          <w:szCs w:val="22"/>
        </w:rPr>
        <w:t>)</w:t>
      </w:r>
      <w:r w:rsidR="005933C0">
        <w:rPr>
          <w:sz w:val="22"/>
          <w:szCs w:val="22"/>
        </w:rPr>
        <w:t>, represented the plaintiffs.  Negotiations started again and in 1996 the community consent decre</w:t>
      </w:r>
      <w:r w:rsidR="00352236">
        <w:rPr>
          <w:sz w:val="22"/>
          <w:szCs w:val="22"/>
        </w:rPr>
        <w:t>e was agreed to.  Another Court M</w:t>
      </w:r>
      <w:r w:rsidR="005933C0">
        <w:rPr>
          <w:sz w:val="22"/>
          <w:szCs w:val="22"/>
        </w:rPr>
        <w:t>aster was appointed and in 2007</w:t>
      </w:r>
      <w:r w:rsidR="00BA74DB">
        <w:rPr>
          <w:sz w:val="22"/>
          <w:szCs w:val="22"/>
        </w:rPr>
        <w:t>,</w:t>
      </w:r>
      <w:r w:rsidR="005933C0">
        <w:rPr>
          <w:sz w:val="22"/>
          <w:szCs w:val="22"/>
        </w:rPr>
        <w:t xml:space="preserve"> with negotiations</w:t>
      </w:r>
      <w:r w:rsidR="00BA74DB">
        <w:rPr>
          <w:sz w:val="22"/>
          <w:szCs w:val="22"/>
        </w:rPr>
        <w:t>,</w:t>
      </w:r>
      <w:r w:rsidR="005933C0">
        <w:rPr>
          <w:sz w:val="22"/>
          <w:szCs w:val="22"/>
        </w:rPr>
        <w:t xml:space="preserve"> state law was amended again to reflect pretty much all of the agreements the parties had agreed to as mechanism</w:t>
      </w:r>
      <w:r w:rsidR="00D6006D">
        <w:rPr>
          <w:sz w:val="22"/>
          <w:szCs w:val="22"/>
        </w:rPr>
        <w:t>s</w:t>
      </w:r>
      <w:r w:rsidR="005933C0">
        <w:rPr>
          <w:sz w:val="22"/>
          <w:szCs w:val="22"/>
        </w:rPr>
        <w:t xml:space="preserve"> of future compliance.  Finally in 2010</w:t>
      </w:r>
      <w:r w:rsidR="00BA74DB">
        <w:rPr>
          <w:sz w:val="22"/>
          <w:szCs w:val="22"/>
        </w:rPr>
        <w:t xml:space="preserve">, </w:t>
      </w:r>
      <w:r w:rsidR="005933C0">
        <w:rPr>
          <w:sz w:val="22"/>
          <w:szCs w:val="22"/>
        </w:rPr>
        <w:t xml:space="preserve">the federal court released the state totally from federal supervision.  </w:t>
      </w:r>
    </w:p>
    <w:p w14:paraId="5CC901CA" w14:textId="77777777" w:rsidR="00D6006D" w:rsidRDefault="00D6006D" w:rsidP="00D6006D">
      <w:pPr>
        <w:contextualSpacing/>
        <w:rPr>
          <w:sz w:val="22"/>
          <w:szCs w:val="22"/>
        </w:rPr>
      </w:pPr>
    </w:p>
    <w:p w14:paraId="03598AE2" w14:textId="77777777" w:rsidR="00D6006D" w:rsidRDefault="00D6006D" w:rsidP="00D6006D">
      <w:pPr>
        <w:contextualSpacing/>
        <w:rPr>
          <w:sz w:val="22"/>
          <w:szCs w:val="22"/>
        </w:rPr>
      </w:pPr>
      <w:r>
        <w:rPr>
          <w:sz w:val="22"/>
          <w:szCs w:val="22"/>
        </w:rPr>
        <w:t xml:space="preserve">There was another lawsuit, after the state was released totally from federal supervision, regarding people on the Priority 1 waitlist who were not being offered services, despite the Department having reserved slots available.  This was settled out of court and really brought this administration’s focus onto the waitlists, which again led to false choices. </w:t>
      </w:r>
    </w:p>
    <w:p w14:paraId="65C37C9F" w14:textId="77777777" w:rsidR="00BA74DB" w:rsidRDefault="00BA74DB" w:rsidP="00E00364">
      <w:pPr>
        <w:contextualSpacing/>
        <w:rPr>
          <w:sz w:val="22"/>
          <w:szCs w:val="22"/>
        </w:rPr>
      </w:pPr>
    </w:p>
    <w:p w14:paraId="1790C092" w14:textId="33495ACD" w:rsidR="00E03E25" w:rsidRDefault="005933C0" w:rsidP="00E00364">
      <w:pPr>
        <w:contextualSpacing/>
        <w:rPr>
          <w:sz w:val="22"/>
          <w:szCs w:val="22"/>
        </w:rPr>
      </w:pPr>
      <w:r>
        <w:rPr>
          <w:sz w:val="22"/>
          <w:szCs w:val="22"/>
        </w:rPr>
        <w:t xml:space="preserve">Just as societal attitudes change so do judicial attitudes.  The courts of the </w:t>
      </w:r>
      <w:r w:rsidR="00BA74DB">
        <w:rPr>
          <w:sz w:val="22"/>
          <w:szCs w:val="22"/>
        </w:rPr>
        <w:t>19</w:t>
      </w:r>
      <w:r>
        <w:rPr>
          <w:sz w:val="22"/>
          <w:szCs w:val="22"/>
        </w:rPr>
        <w:t xml:space="preserve">60s were far more liberal than the courts of the </w:t>
      </w:r>
      <w:r w:rsidR="00BA74DB">
        <w:rPr>
          <w:sz w:val="22"/>
          <w:szCs w:val="22"/>
        </w:rPr>
        <w:t>19</w:t>
      </w:r>
      <w:r>
        <w:rPr>
          <w:sz w:val="22"/>
          <w:szCs w:val="22"/>
        </w:rPr>
        <w:t xml:space="preserve">90s and </w:t>
      </w:r>
      <w:r w:rsidR="00BA74DB">
        <w:rPr>
          <w:sz w:val="22"/>
          <w:szCs w:val="22"/>
        </w:rPr>
        <w:t xml:space="preserve">2000s, which were </w:t>
      </w:r>
      <w:r>
        <w:rPr>
          <w:sz w:val="22"/>
          <w:szCs w:val="22"/>
        </w:rPr>
        <w:t xml:space="preserve">far more conservative and far less likely to have the court </w:t>
      </w:r>
      <w:r w:rsidR="00BA74DB">
        <w:rPr>
          <w:sz w:val="22"/>
          <w:szCs w:val="22"/>
        </w:rPr>
        <w:t>intervene</w:t>
      </w:r>
      <w:r>
        <w:rPr>
          <w:sz w:val="22"/>
          <w:szCs w:val="22"/>
        </w:rPr>
        <w:t xml:space="preserve"> in </w:t>
      </w:r>
      <w:r w:rsidR="00BA74DB">
        <w:rPr>
          <w:sz w:val="22"/>
          <w:szCs w:val="22"/>
        </w:rPr>
        <w:t xml:space="preserve">the </w:t>
      </w:r>
      <w:r>
        <w:rPr>
          <w:sz w:val="22"/>
          <w:szCs w:val="22"/>
        </w:rPr>
        <w:t>government’s business.</w:t>
      </w:r>
      <w:r w:rsidR="00352236">
        <w:rPr>
          <w:sz w:val="22"/>
          <w:szCs w:val="22"/>
        </w:rPr>
        <w:t xml:space="preserve">  The law is on the books, </w:t>
      </w:r>
      <w:r w:rsidR="00E03E25">
        <w:rPr>
          <w:sz w:val="22"/>
          <w:szCs w:val="22"/>
        </w:rPr>
        <w:t xml:space="preserve">but </w:t>
      </w:r>
      <w:r w:rsidR="00352236">
        <w:rPr>
          <w:sz w:val="22"/>
          <w:szCs w:val="22"/>
        </w:rPr>
        <w:t xml:space="preserve">it’s pretty much being ignored on a regular basis.  </w:t>
      </w:r>
      <w:r w:rsidR="00E03E25">
        <w:rPr>
          <w:sz w:val="22"/>
          <w:szCs w:val="22"/>
        </w:rPr>
        <w:t xml:space="preserve">However, we </w:t>
      </w:r>
      <w:r w:rsidR="00352236">
        <w:rPr>
          <w:sz w:val="22"/>
          <w:szCs w:val="22"/>
        </w:rPr>
        <w:t xml:space="preserve">were able to get </w:t>
      </w:r>
      <w:r w:rsidR="00725133">
        <w:rPr>
          <w:sz w:val="22"/>
          <w:szCs w:val="22"/>
        </w:rPr>
        <w:t>the creation of the</w:t>
      </w:r>
      <w:r w:rsidR="00E03E25">
        <w:rPr>
          <w:sz w:val="22"/>
          <w:szCs w:val="22"/>
        </w:rPr>
        <w:t xml:space="preserve"> </w:t>
      </w:r>
      <w:r w:rsidR="00725133">
        <w:rPr>
          <w:sz w:val="22"/>
          <w:szCs w:val="22"/>
        </w:rPr>
        <w:t>Developmental Services S</w:t>
      </w:r>
      <w:r w:rsidR="00E03E25">
        <w:rPr>
          <w:sz w:val="22"/>
          <w:szCs w:val="22"/>
        </w:rPr>
        <w:t xml:space="preserve">takeholder </w:t>
      </w:r>
      <w:r w:rsidR="00725133">
        <w:rPr>
          <w:sz w:val="22"/>
          <w:szCs w:val="22"/>
        </w:rPr>
        <w:t>Continuum of Care, a group</w:t>
      </w:r>
      <w:r w:rsidR="00E03E25">
        <w:rPr>
          <w:sz w:val="22"/>
          <w:szCs w:val="22"/>
        </w:rPr>
        <w:t xml:space="preserve"> formed to make recommendation to DHHS about the future, </w:t>
      </w:r>
      <w:r w:rsidR="00352236">
        <w:rPr>
          <w:sz w:val="22"/>
          <w:szCs w:val="22"/>
        </w:rPr>
        <w:t xml:space="preserve">into the </w:t>
      </w:r>
      <w:r w:rsidR="00E03E25">
        <w:rPr>
          <w:sz w:val="22"/>
          <w:szCs w:val="22"/>
        </w:rPr>
        <w:t xml:space="preserve">state </w:t>
      </w:r>
      <w:r w:rsidR="00352236">
        <w:rPr>
          <w:sz w:val="22"/>
          <w:szCs w:val="22"/>
        </w:rPr>
        <w:t>budget</w:t>
      </w:r>
      <w:r w:rsidR="00E03E25">
        <w:rPr>
          <w:sz w:val="22"/>
          <w:szCs w:val="22"/>
        </w:rPr>
        <w:t>.  This group included</w:t>
      </w:r>
      <w:r w:rsidR="00352236">
        <w:rPr>
          <w:sz w:val="22"/>
          <w:szCs w:val="22"/>
        </w:rPr>
        <w:t xml:space="preserve"> </w:t>
      </w:r>
      <w:r w:rsidR="00E03E25">
        <w:rPr>
          <w:sz w:val="22"/>
          <w:szCs w:val="22"/>
        </w:rPr>
        <w:t xml:space="preserve">this Coalition, </w:t>
      </w:r>
      <w:r w:rsidR="00352236">
        <w:rPr>
          <w:sz w:val="22"/>
          <w:szCs w:val="22"/>
        </w:rPr>
        <w:t>SUFU</w:t>
      </w:r>
      <w:r w:rsidR="00E03E25">
        <w:rPr>
          <w:sz w:val="22"/>
          <w:szCs w:val="22"/>
        </w:rPr>
        <w:t xml:space="preserve"> (</w:t>
      </w:r>
      <w:hyperlink r:id="rId20" w:history="1">
        <w:r w:rsidR="00E03E25" w:rsidRPr="00E03E25">
          <w:rPr>
            <w:rStyle w:val="Hyperlink"/>
            <w:sz w:val="22"/>
            <w:szCs w:val="22"/>
          </w:rPr>
          <w:t>Speaking Up For Us</w:t>
        </w:r>
      </w:hyperlink>
      <w:r w:rsidR="00E03E25">
        <w:rPr>
          <w:sz w:val="22"/>
          <w:szCs w:val="22"/>
        </w:rPr>
        <w:t>)</w:t>
      </w:r>
      <w:r w:rsidR="00352236">
        <w:rPr>
          <w:sz w:val="22"/>
          <w:szCs w:val="22"/>
        </w:rPr>
        <w:t xml:space="preserve">, </w:t>
      </w:r>
      <w:r w:rsidR="00E03E25">
        <w:rPr>
          <w:sz w:val="22"/>
          <w:szCs w:val="22"/>
        </w:rPr>
        <w:t>MDS</w:t>
      </w:r>
      <w:r w:rsidR="00352236">
        <w:rPr>
          <w:sz w:val="22"/>
          <w:szCs w:val="22"/>
        </w:rPr>
        <w:t>OAB, DRM</w:t>
      </w:r>
      <w:r w:rsidR="00E03E25">
        <w:rPr>
          <w:sz w:val="22"/>
          <w:szCs w:val="22"/>
        </w:rPr>
        <w:t xml:space="preserve"> (</w:t>
      </w:r>
      <w:hyperlink r:id="rId21" w:history="1">
        <w:r w:rsidR="00E03E25" w:rsidRPr="00E03E25">
          <w:rPr>
            <w:rStyle w:val="Hyperlink"/>
            <w:sz w:val="22"/>
            <w:szCs w:val="22"/>
          </w:rPr>
          <w:t>Disability Rights Maine</w:t>
        </w:r>
      </w:hyperlink>
      <w:r w:rsidR="00E03E25">
        <w:rPr>
          <w:sz w:val="22"/>
          <w:szCs w:val="22"/>
        </w:rPr>
        <w:t>)</w:t>
      </w:r>
      <w:r w:rsidR="00352236">
        <w:rPr>
          <w:sz w:val="22"/>
          <w:szCs w:val="22"/>
        </w:rPr>
        <w:t>, DDC</w:t>
      </w:r>
      <w:r w:rsidR="00E03E25">
        <w:rPr>
          <w:sz w:val="22"/>
          <w:szCs w:val="22"/>
        </w:rPr>
        <w:t xml:space="preserve"> (</w:t>
      </w:r>
      <w:hyperlink r:id="rId22" w:history="1">
        <w:r w:rsidR="00E03E25" w:rsidRPr="00E03E25">
          <w:rPr>
            <w:rStyle w:val="Hyperlink"/>
            <w:sz w:val="22"/>
            <w:szCs w:val="22"/>
          </w:rPr>
          <w:t>Developmental Disabilities Council</w:t>
        </w:r>
      </w:hyperlink>
      <w:r w:rsidR="00E03E25">
        <w:rPr>
          <w:sz w:val="22"/>
          <w:szCs w:val="22"/>
        </w:rPr>
        <w:t>)</w:t>
      </w:r>
      <w:r w:rsidR="00352236">
        <w:rPr>
          <w:sz w:val="22"/>
          <w:szCs w:val="22"/>
        </w:rPr>
        <w:t>, providers, self-advocates, and the Department</w:t>
      </w:r>
      <w:r w:rsidR="00E03E25">
        <w:rPr>
          <w:sz w:val="22"/>
          <w:szCs w:val="22"/>
        </w:rPr>
        <w:t xml:space="preserve">.  Their work piggy-backed on </w:t>
      </w:r>
      <w:r w:rsidR="00D6006D">
        <w:rPr>
          <w:sz w:val="22"/>
          <w:szCs w:val="22"/>
        </w:rPr>
        <w:t xml:space="preserve">the </w:t>
      </w:r>
      <w:r w:rsidR="00E03E25">
        <w:rPr>
          <w:sz w:val="22"/>
          <w:szCs w:val="22"/>
        </w:rPr>
        <w:t>White P</w:t>
      </w:r>
      <w:r w:rsidR="00352236">
        <w:rPr>
          <w:sz w:val="22"/>
          <w:szCs w:val="22"/>
        </w:rPr>
        <w:t xml:space="preserve">aper to turn </w:t>
      </w:r>
      <w:r w:rsidR="00E03E25">
        <w:rPr>
          <w:sz w:val="22"/>
          <w:szCs w:val="22"/>
        </w:rPr>
        <w:t xml:space="preserve">it </w:t>
      </w:r>
      <w:r w:rsidR="00352236">
        <w:rPr>
          <w:sz w:val="22"/>
          <w:szCs w:val="22"/>
        </w:rPr>
        <w:t>into what the broader group could come to</w:t>
      </w:r>
      <w:r w:rsidR="00D6006D">
        <w:rPr>
          <w:sz w:val="22"/>
          <w:szCs w:val="22"/>
        </w:rPr>
        <w:t xml:space="preserve"> a</w:t>
      </w:r>
      <w:r w:rsidR="00352236">
        <w:rPr>
          <w:sz w:val="22"/>
          <w:szCs w:val="22"/>
        </w:rPr>
        <w:t xml:space="preserve"> consensus </w:t>
      </w:r>
      <w:r w:rsidR="00E03E25">
        <w:rPr>
          <w:sz w:val="22"/>
          <w:szCs w:val="22"/>
        </w:rPr>
        <w:t xml:space="preserve">about regarding </w:t>
      </w:r>
      <w:r w:rsidR="00352236">
        <w:rPr>
          <w:sz w:val="22"/>
          <w:szCs w:val="22"/>
        </w:rPr>
        <w:t>the description of the future</w:t>
      </w:r>
      <w:r w:rsidR="00D6006D">
        <w:rPr>
          <w:sz w:val="22"/>
          <w:szCs w:val="22"/>
        </w:rPr>
        <w:t xml:space="preserve"> of the system of care</w:t>
      </w:r>
      <w:r w:rsidR="00352236">
        <w:rPr>
          <w:sz w:val="22"/>
          <w:szCs w:val="22"/>
        </w:rPr>
        <w:t xml:space="preserve">.  </w:t>
      </w:r>
      <w:r w:rsidR="00E03E25">
        <w:rPr>
          <w:sz w:val="22"/>
          <w:szCs w:val="22"/>
        </w:rPr>
        <w:t>We’re t</w:t>
      </w:r>
      <w:r w:rsidR="00C46436">
        <w:rPr>
          <w:sz w:val="22"/>
          <w:szCs w:val="22"/>
        </w:rPr>
        <w:t>rying</w:t>
      </w:r>
      <w:r w:rsidR="00352236">
        <w:rPr>
          <w:sz w:val="22"/>
          <w:szCs w:val="22"/>
        </w:rPr>
        <w:t xml:space="preserve"> to hold the Department’</w:t>
      </w:r>
      <w:r w:rsidR="004B0959">
        <w:rPr>
          <w:sz w:val="22"/>
          <w:szCs w:val="22"/>
        </w:rPr>
        <w:t xml:space="preserve">s feet </w:t>
      </w:r>
      <w:r w:rsidR="00352236">
        <w:rPr>
          <w:sz w:val="22"/>
          <w:szCs w:val="22"/>
        </w:rPr>
        <w:t>t</w:t>
      </w:r>
      <w:r w:rsidR="004B0959">
        <w:rPr>
          <w:sz w:val="22"/>
          <w:szCs w:val="22"/>
        </w:rPr>
        <w:t>o</w:t>
      </w:r>
      <w:r w:rsidR="00352236">
        <w:rPr>
          <w:sz w:val="22"/>
          <w:szCs w:val="22"/>
        </w:rPr>
        <w:t xml:space="preserve"> the fire </w:t>
      </w:r>
      <w:r w:rsidR="00E03E25">
        <w:rPr>
          <w:sz w:val="22"/>
          <w:szCs w:val="22"/>
        </w:rPr>
        <w:t xml:space="preserve">so they take it seriously, </w:t>
      </w:r>
      <w:r w:rsidR="00352236">
        <w:rPr>
          <w:sz w:val="22"/>
          <w:szCs w:val="22"/>
        </w:rPr>
        <w:t xml:space="preserve">which we will always have to do.  </w:t>
      </w:r>
    </w:p>
    <w:p w14:paraId="41A84E77" w14:textId="77777777" w:rsidR="00E03E25" w:rsidRDefault="00E03E25" w:rsidP="00E00364">
      <w:pPr>
        <w:contextualSpacing/>
        <w:rPr>
          <w:sz w:val="22"/>
          <w:szCs w:val="22"/>
        </w:rPr>
      </w:pPr>
    </w:p>
    <w:p w14:paraId="70D708BD" w14:textId="2E85F147" w:rsidR="0038456F" w:rsidRPr="00117BCD" w:rsidRDefault="00E03E25" w:rsidP="00E00364">
      <w:pPr>
        <w:contextualSpacing/>
        <w:rPr>
          <w:sz w:val="22"/>
          <w:szCs w:val="22"/>
        </w:rPr>
      </w:pPr>
      <w:r>
        <w:rPr>
          <w:sz w:val="22"/>
          <w:szCs w:val="22"/>
        </w:rPr>
        <w:t xml:space="preserve">It’s </w:t>
      </w:r>
      <w:r w:rsidR="00A515F3">
        <w:rPr>
          <w:sz w:val="22"/>
          <w:szCs w:val="22"/>
        </w:rPr>
        <w:t>unbelievable</w:t>
      </w:r>
      <w:r>
        <w:rPr>
          <w:sz w:val="22"/>
          <w:szCs w:val="22"/>
        </w:rPr>
        <w:t xml:space="preserve"> that it has been nine</w:t>
      </w:r>
      <w:r w:rsidR="00A515F3">
        <w:rPr>
          <w:sz w:val="22"/>
          <w:szCs w:val="22"/>
        </w:rPr>
        <w:t xml:space="preserve"> years </w:t>
      </w:r>
      <w:r>
        <w:rPr>
          <w:sz w:val="22"/>
          <w:szCs w:val="22"/>
        </w:rPr>
        <w:t xml:space="preserve">since this Coalition </w:t>
      </w:r>
      <w:r w:rsidR="00D6006D">
        <w:rPr>
          <w:sz w:val="22"/>
          <w:szCs w:val="22"/>
        </w:rPr>
        <w:t>began</w:t>
      </w:r>
      <w:r>
        <w:rPr>
          <w:sz w:val="22"/>
          <w:szCs w:val="22"/>
        </w:rPr>
        <w:t xml:space="preserve">.  </w:t>
      </w:r>
      <w:r w:rsidR="00A515F3">
        <w:rPr>
          <w:sz w:val="22"/>
          <w:szCs w:val="22"/>
        </w:rPr>
        <w:t>I’ve been a provider all my life, but I firmly believe collectively the more we can do to minimize the involvement of providers, public</w:t>
      </w:r>
      <w:r w:rsidR="004B0959">
        <w:rPr>
          <w:sz w:val="22"/>
          <w:szCs w:val="22"/>
        </w:rPr>
        <w:t xml:space="preserve"> </w:t>
      </w:r>
      <w:r w:rsidR="00A515F3">
        <w:rPr>
          <w:sz w:val="22"/>
          <w:szCs w:val="22"/>
        </w:rPr>
        <w:t>and private, the more</w:t>
      </w:r>
      <w:r w:rsidR="007D12BB">
        <w:rPr>
          <w:sz w:val="22"/>
          <w:szCs w:val="22"/>
        </w:rPr>
        <w:t xml:space="preserve"> successful we will have become.  P</w:t>
      </w:r>
      <w:r w:rsidR="00A515F3">
        <w:rPr>
          <w:sz w:val="22"/>
          <w:szCs w:val="22"/>
        </w:rPr>
        <w:t xml:space="preserve">eople are much more concerned about </w:t>
      </w:r>
      <w:r w:rsidR="004B0959">
        <w:rPr>
          <w:sz w:val="22"/>
          <w:szCs w:val="22"/>
        </w:rPr>
        <w:t>their</w:t>
      </w:r>
      <w:r w:rsidR="00A515F3">
        <w:rPr>
          <w:sz w:val="22"/>
          <w:szCs w:val="22"/>
        </w:rPr>
        <w:t xml:space="preserve"> neighbors than the stranger </w:t>
      </w:r>
      <w:r w:rsidR="007D12BB">
        <w:rPr>
          <w:sz w:val="22"/>
          <w:szCs w:val="22"/>
        </w:rPr>
        <w:t>three</w:t>
      </w:r>
      <w:r w:rsidR="00A515F3">
        <w:rPr>
          <w:sz w:val="22"/>
          <w:szCs w:val="22"/>
        </w:rPr>
        <w:t xml:space="preserve"> blocks away. </w:t>
      </w:r>
      <w:r w:rsidR="007D12BB">
        <w:rPr>
          <w:sz w:val="22"/>
          <w:szCs w:val="22"/>
        </w:rPr>
        <w:t xml:space="preserve"> The more your sons and daughters, brothers and sisters are truly </w:t>
      </w:r>
      <w:r w:rsidR="00A515F3">
        <w:rPr>
          <w:sz w:val="22"/>
          <w:szCs w:val="22"/>
        </w:rPr>
        <w:t>members of our communities the better off we will be.</w:t>
      </w:r>
    </w:p>
    <w:p w14:paraId="5FAC3371" w14:textId="77777777" w:rsidR="00641C17" w:rsidRPr="00117BCD" w:rsidRDefault="00641C17" w:rsidP="00E00364">
      <w:pPr>
        <w:contextualSpacing/>
        <w:rPr>
          <w:sz w:val="22"/>
          <w:szCs w:val="22"/>
        </w:rPr>
      </w:pPr>
    </w:p>
    <w:p w14:paraId="04772EE1" w14:textId="77777777" w:rsidR="00540409" w:rsidRDefault="00527CD8" w:rsidP="007D7372">
      <w:pPr>
        <w:contextualSpacing/>
        <w:rPr>
          <w:sz w:val="22"/>
          <w:szCs w:val="22"/>
        </w:rPr>
      </w:pPr>
      <w:r w:rsidRPr="00A32A9F">
        <w:rPr>
          <w:b/>
          <w:sz w:val="22"/>
          <w:szCs w:val="22"/>
        </w:rPr>
        <w:t>Cullen:</w:t>
      </w:r>
      <w:r>
        <w:rPr>
          <w:sz w:val="22"/>
          <w:szCs w:val="22"/>
        </w:rPr>
        <w:t xml:space="preserve">  </w:t>
      </w:r>
      <w:r w:rsidR="00D349EF">
        <w:rPr>
          <w:sz w:val="22"/>
          <w:szCs w:val="22"/>
        </w:rPr>
        <w:t>Well done, thank you!</w:t>
      </w:r>
    </w:p>
    <w:p w14:paraId="6B4E16B9" w14:textId="77777777" w:rsidR="004A06F8" w:rsidRPr="00EF215E" w:rsidRDefault="00357219" w:rsidP="00357219">
      <w:pPr>
        <w:rPr>
          <w:i/>
          <w:color w:val="000000"/>
          <w:sz w:val="22"/>
          <w:szCs w:val="22"/>
        </w:rPr>
      </w:pPr>
      <w:r w:rsidRPr="00EF215E">
        <w:rPr>
          <w:b/>
          <w:sz w:val="22"/>
          <w:szCs w:val="22"/>
        </w:rPr>
        <w:t xml:space="preserve">End of presentation.  </w:t>
      </w:r>
      <w:r w:rsidRPr="00EF215E">
        <w:rPr>
          <w:i/>
          <w:color w:val="000000"/>
          <w:sz w:val="22"/>
          <w:szCs w:val="22"/>
        </w:rPr>
        <w:t>(Round of applause)</w:t>
      </w:r>
      <w:r w:rsidR="00822F27" w:rsidRPr="00EF215E">
        <w:rPr>
          <w:sz w:val="22"/>
          <w:szCs w:val="22"/>
        </w:rPr>
        <w:t xml:space="preserve"> </w:t>
      </w:r>
      <w:r w:rsidR="00CC63FB">
        <w:rPr>
          <w:sz w:val="22"/>
          <w:szCs w:val="22"/>
        </w:rPr>
        <w:t xml:space="preserve"> </w:t>
      </w:r>
    </w:p>
    <w:p w14:paraId="2DCA9EC2" w14:textId="77777777" w:rsidR="007D7372" w:rsidRPr="00EF215E" w:rsidRDefault="007D7372" w:rsidP="00357219">
      <w:pPr>
        <w:contextualSpacing/>
        <w:rPr>
          <w:b/>
          <w:color w:val="000000"/>
          <w:sz w:val="22"/>
          <w:szCs w:val="22"/>
        </w:rPr>
      </w:pPr>
    </w:p>
    <w:p w14:paraId="51395384" w14:textId="77777777" w:rsidR="007D7372" w:rsidRPr="00EF215E" w:rsidRDefault="007D7372" w:rsidP="007D7372">
      <w:pPr>
        <w:contextualSpacing/>
        <w:rPr>
          <w:b/>
          <w:bCs/>
          <w:sz w:val="22"/>
          <w:szCs w:val="22"/>
        </w:rPr>
      </w:pPr>
      <w:r w:rsidRPr="00EF215E">
        <w:rPr>
          <w:b/>
          <w:bCs/>
          <w:sz w:val="22"/>
          <w:szCs w:val="22"/>
        </w:rPr>
        <w:t xml:space="preserve">Featured speaker:  </w:t>
      </w:r>
      <w:r w:rsidR="008217EE" w:rsidRPr="00A841F1">
        <w:rPr>
          <w:b/>
          <w:sz w:val="21"/>
          <w:szCs w:val="21"/>
        </w:rPr>
        <w:t>Jim Houle</w:t>
      </w:r>
      <w:r w:rsidR="008217EE">
        <w:rPr>
          <w:b/>
          <w:sz w:val="21"/>
          <w:szCs w:val="21"/>
        </w:rPr>
        <w:t xml:space="preserve">, Shareholder, Bernstein Shur </w:t>
      </w:r>
      <w:hyperlink r:id="rId23" w:history="1">
        <w:r w:rsidR="008217EE">
          <w:rPr>
            <w:rStyle w:val="Hyperlink"/>
            <w:b/>
            <w:sz w:val="21"/>
            <w:szCs w:val="21"/>
          </w:rPr>
          <w:t>www.bernsteinshur.com</w:t>
        </w:r>
      </w:hyperlink>
      <w:r w:rsidR="008217EE">
        <w:rPr>
          <w:b/>
          <w:sz w:val="21"/>
          <w:szCs w:val="21"/>
        </w:rPr>
        <w:t xml:space="preserve">.  </w:t>
      </w:r>
      <w:r w:rsidR="008217EE" w:rsidRPr="00533CDA">
        <w:rPr>
          <w:b/>
          <w:sz w:val="21"/>
          <w:szCs w:val="21"/>
        </w:rPr>
        <w:t>Topic</w:t>
      </w:r>
      <w:r w:rsidR="008217EE">
        <w:rPr>
          <w:b/>
          <w:sz w:val="21"/>
          <w:szCs w:val="21"/>
        </w:rPr>
        <w:t xml:space="preserve">:  </w:t>
      </w:r>
      <w:r w:rsidR="008217EE" w:rsidRPr="00A841F1">
        <w:rPr>
          <w:b/>
          <w:sz w:val="21"/>
          <w:szCs w:val="21"/>
        </w:rPr>
        <w:t xml:space="preserve">Maine Trust </w:t>
      </w:r>
      <w:r w:rsidR="008217EE">
        <w:rPr>
          <w:b/>
          <w:sz w:val="21"/>
          <w:szCs w:val="21"/>
        </w:rPr>
        <w:t>for People with Disabilities – O</w:t>
      </w:r>
      <w:r w:rsidR="008217EE" w:rsidRPr="00A841F1">
        <w:rPr>
          <w:b/>
          <w:sz w:val="21"/>
          <w:szCs w:val="21"/>
        </w:rPr>
        <w:t>ptions for 1</w:t>
      </w:r>
      <w:r w:rsidR="008217EE" w:rsidRPr="00A841F1">
        <w:rPr>
          <w:b/>
          <w:sz w:val="21"/>
          <w:szCs w:val="21"/>
          <w:vertAlign w:val="superscript"/>
        </w:rPr>
        <w:t>st</w:t>
      </w:r>
      <w:r w:rsidR="008217EE">
        <w:rPr>
          <w:b/>
          <w:sz w:val="21"/>
          <w:szCs w:val="21"/>
        </w:rPr>
        <w:t xml:space="preserve"> and 3</w:t>
      </w:r>
      <w:r w:rsidR="008217EE" w:rsidRPr="00A841F1">
        <w:rPr>
          <w:b/>
          <w:sz w:val="21"/>
          <w:szCs w:val="21"/>
          <w:vertAlign w:val="superscript"/>
        </w:rPr>
        <w:t>rd</w:t>
      </w:r>
      <w:r w:rsidR="008217EE">
        <w:rPr>
          <w:b/>
          <w:sz w:val="21"/>
          <w:szCs w:val="21"/>
        </w:rPr>
        <w:t xml:space="preserve"> Party Special Needs T</w:t>
      </w:r>
      <w:r w:rsidR="008217EE" w:rsidRPr="00A841F1">
        <w:rPr>
          <w:b/>
          <w:sz w:val="21"/>
          <w:szCs w:val="21"/>
        </w:rPr>
        <w:t>rusts</w:t>
      </w:r>
      <w:r w:rsidR="008217EE">
        <w:rPr>
          <w:b/>
          <w:sz w:val="21"/>
          <w:szCs w:val="21"/>
        </w:rPr>
        <w:t>.</w:t>
      </w:r>
    </w:p>
    <w:p w14:paraId="7BD0D853" w14:textId="182D213B" w:rsidR="00074F0B" w:rsidRPr="00074F0B" w:rsidRDefault="00834394" w:rsidP="008217EE">
      <w:pPr>
        <w:contextualSpacing/>
        <w:rPr>
          <w:b/>
          <w:sz w:val="22"/>
          <w:szCs w:val="22"/>
        </w:rPr>
      </w:pPr>
      <w:hyperlink r:id="rId24" w:history="1">
        <w:r w:rsidR="00074F0B" w:rsidRPr="00074F0B">
          <w:rPr>
            <w:rStyle w:val="Hyperlink"/>
            <w:b/>
            <w:sz w:val="22"/>
            <w:szCs w:val="22"/>
          </w:rPr>
          <w:t>Click here for the Maine Trust for People with Disabilities flyer</w:t>
        </w:r>
      </w:hyperlink>
    </w:p>
    <w:p w14:paraId="4A2F63B0" w14:textId="7C2B19B5" w:rsidR="00A70F24" w:rsidRDefault="008217EE" w:rsidP="008217EE">
      <w:pPr>
        <w:contextualSpacing/>
        <w:rPr>
          <w:sz w:val="22"/>
          <w:szCs w:val="22"/>
        </w:rPr>
      </w:pPr>
      <w:r>
        <w:rPr>
          <w:b/>
          <w:sz w:val="22"/>
          <w:szCs w:val="22"/>
        </w:rPr>
        <w:t>Jim Houle</w:t>
      </w:r>
      <w:r w:rsidR="007D7372" w:rsidRPr="00EF215E">
        <w:rPr>
          <w:b/>
          <w:sz w:val="22"/>
          <w:szCs w:val="22"/>
        </w:rPr>
        <w:t>:</w:t>
      </w:r>
      <w:r w:rsidR="007D7372" w:rsidRPr="00EF215E">
        <w:rPr>
          <w:sz w:val="22"/>
          <w:szCs w:val="22"/>
        </w:rPr>
        <w:t xml:space="preserve">  </w:t>
      </w:r>
      <w:r w:rsidR="00CA6513">
        <w:rPr>
          <w:sz w:val="22"/>
          <w:szCs w:val="22"/>
        </w:rPr>
        <w:t xml:space="preserve">My younger brother was born with ID/DD </w:t>
      </w:r>
      <w:r w:rsidR="00202C1D">
        <w:rPr>
          <w:sz w:val="22"/>
          <w:szCs w:val="22"/>
        </w:rPr>
        <w:t xml:space="preserve">in 1960.  As you may know </w:t>
      </w:r>
      <w:r w:rsidR="00C46436">
        <w:rPr>
          <w:sz w:val="22"/>
          <w:szCs w:val="22"/>
        </w:rPr>
        <w:t xml:space="preserve">at this time John F. Kennedy </w:t>
      </w:r>
      <w:r w:rsidR="00777790">
        <w:rPr>
          <w:sz w:val="22"/>
          <w:szCs w:val="22"/>
        </w:rPr>
        <w:t>was President Elect.</w:t>
      </w:r>
      <w:r w:rsidR="00C46436">
        <w:rPr>
          <w:sz w:val="22"/>
          <w:szCs w:val="22"/>
        </w:rPr>
        <w:t xml:space="preserve">  </w:t>
      </w:r>
      <w:r w:rsidR="00CA6513">
        <w:rPr>
          <w:sz w:val="22"/>
          <w:szCs w:val="22"/>
        </w:rPr>
        <w:t xml:space="preserve">President Kennedy had a disabled sister, Rosemary.  She was a victim of a </w:t>
      </w:r>
      <w:r w:rsidR="00202C1D">
        <w:rPr>
          <w:sz w:val="22"/>
          <w:szCs w:val="22"/>
        </w:rPr>
        <w:t xml:space="preserve">new state-of-the-art treatment </w:t>
      </w:r>
      <w:r w:rsidR="00CA6513">
        <w:rPr>
          <w:sz w:val="22"/>
          <w:szCs w:val="22"/>
        </w:rPr>
        <w:t xml:space="preserve">back then </w:t>
      </w:r>
      <w:r w:rsidR="00202C1D">
        <w:rPr>
          <w:sz w:val="22"/>
          <w:szCs w:val="22"/>
        </w:rPr>
        <w:t>known as a lobotomy</w:t>
      </w:r>
      <w:r w:rsidR="00777790">
        <w:rPr>
          <w:sz w:val="22"/>
          <w:szCs w:val="22"/>
        </w:rPr>
        <w:t>,</w:t>
      </w:r>
      <w:r w:rsidR="00202C1D">
        <w:rPr>
          <w:sz w:val="22"/>
          <w:szCs w:val="22"/>
        </w:rPr>
        <w:t xml:space="preserve"> which severely affected</w:t>
      </w:r>
      <w:r w:rsidR="00A70F24">
        <w:rPr>
          <w:sz w:val="22"/>
          <w:szCs w:val="22"/>
        </w:rPr>
        <w:t xml:space="preserve"> her for the rest of her life</w:t>
      </w:r>
      <w:r w:rsidR="00202C1D">
        <w:rPr>
          <w:sz w:val="22"/>
          <w:szCs w:val="22"/>
        </w:rPr>
        <w:t xml:space="preserve">.  </w:t>
      </w:r>
      <w:r w:rsidR="00CA6513">
        <w:rPr>
          <w:sz w:val="22"/>
          <w:szCs w:val="22"/>
        </w:rPr>
        <w:t xml:space="preserve">When President Kennedy </w:t>
      </w:r>
      <w:r w:rsidR="00202C1D">
        <w:rPr>
          <w:sz w:val="22"/>
          <w:szCs w:val="22"/>
        </w:rPr>
        <w:t>came int</w:t>
      </w:r>
      <w:r w:rsidR="00CA6513">
        <w:rPr>
          <w:sz w:val="22"/>
          <w:szCs w:val="22"/>
        </w:rPr>
        <w:t xml:space="preserve">o office he </w:t>
      </w:r>
      <w:r w:rsidR="00202C1D">
        <w:rPr>
          <w:sz w:val="22"/>
          <w:szCs w:val="22"/>
        </w:rPr>
        <w:t xml:space="preserve">brought sensitivity and family history in regard to this particular issue.  </w:t>
      </w:r>
      <w:r w:rsidR="00CA6513">
        <w:rPr>
          <w:sz w:val="22"/>
          <w:szCs w:val="22"/>
        </w:rPr>
        <w:t>President Kennedy was so sensitive to this issue he</w:t>
      </w:r>
      <w:r w:rsidR="00202C1D">
        <w:rPr>
          <w:sz w:val="22"/>
          <w:szCs w:val="22"/>
        </w:rPr>
        <w:t xml:space="preserve"> issued </w:t>
      </w:r>
      <w:r w:rsidR="00CA6513">
        <w:rPr>
          <w:sz w:val="22"/>
          <w:szCs w:val="22"/>
        </w:rPr>
        <w:t>a Blue Ribbon P</w:t>
      </w:r>
      <w:r w:rsidR="00202C1D">
        <w:rPr>
          <w:sz w:val="22"/>
          <w:szCs w:val="22"/>
        </w:rPr>
        <w:t>anel to study ID/DD in the United States.  If this had not happened</w:t>
      </w:r>
      <w:r w:rsidR="00CA6513">
        <w:rPr>
          <w:sz w:val="22"/>
          <w:szCs w:val="22"/>
        </w:rPr>
        <w:t xml:space="preserve"> to raise the consciousness in the country it m</w:t>
      </w:r>
      <w:r w:rsidR="00202C1D">
        <w:rPr>
          <w:sz w:val="22"/>
          <w:szCs w:val="22"/>
        </w:rPr>
        <w:t>ay have been many ye</w:t>
      </w:r>
      <w:r w:rsidR="00CA6513">
        <w:rPr>
          <w:sz w:val="22"/>
          <w:szCs w:val="22"/>
        </w:rPr>
        <w:t>ars before there was a</w:t>
      </w:r>
      <w:r w:rsidR="00202C1D">
        <w:rPr>
          <w:sz w:val="22"/>
          <w:szCs w:val="22"/>
        </w:rPr>
        <w:t>s bright a spotlight on this.  I think I was the only teenager in Maine</w:t>
      </w:r>
      <w:r w:rsidR="00CA6513">
        <w:rPr>
          <w:sz w:val="22"/>
          <w:szCs w:val="22"/>
        </w:rPr>
        <w:t xml:space="preserve"> at the time who read the entire Blue Ribbon study</w:t>
      </w:r>
      <w:r w:rsidR="00202C1D">
        <w:rPr>
          <w:sz w:val="22"/>
          <w:szCs w:val="22"/>
        </w:rPr>
        <w:t>.  When my brother was born, my father was a surgeon and mother a nurse by training.  My parents were unwi</w:t>
      </w:r>
      <w:r w:rsidR="005B3640">
        <w:rPr>
          <w:sz w:val="22"/>
          <w:szCs w:val="22"/>
        </w:rPr>
        <w:t xml:space="preserve">lling to listen to the generally given advice to keep </w:t>
      </w:r>
      <w:r w:rsidR="00C46436">
        <w:rPr>
          <w:sz w:val="22"/>
          <w:szCs w:val="22"/>
        </w:rPr>
        <w:t>my brother</w:t>
      </w:r>
      <w:r w:rsidR="005B3640">
        <w:rPr>
          <w:sz w:val="22"/>
          <w:szCs w:val="22"/>
        </w:rPr>
        <w:t xml:space="preserve"> at home.  </w:t>
      </w:r>
      <w:r w:rsidR="00CA6513">
        <w:rPr>
          <w:sz w:val="22"/>
          <w:szCs w:val="22"/>
        </w:rPr>
        <w:t>They b</w:t>
      </w:r>
      <w:r w:rsidR="005B3640">
        <w:rPr>
          <w:sz w:val="22"/>
          <w:szCs w:val="22"/>
        </w:rPr>
        <w:t xml:space="preserve">egan gathering friends, relatives, </w:t>
      </w:r>
      <w:r w:rsidR="00045AE3">
        <w:rPr>
          <w:sz w:val="22"/>
          <w:szCs w:val="22"/>
        </w:rPr>
        <w:t>acquaintances</w:t>
      </w:r>
      <w:r w:rsidR="005B3640">
        <w:rPr>
          <w:sz w:val="22"/>
          <w:szCs w:val="22"/>
        </w:rPr>
        <w:t>, al</w:t>
      </w:r>
      <w:r w:rsidR="00CA6513">
        <w:rPr>
          <w:sz w:val="22"/>
          <w:szCs w:val="22"/>
        </w:rPr>
        <w:t>l</w:t>
      </w:r>
      <w:r w:rsidR="005B3640">
        <w:rPr>
          <w:sz w:val="22"/>
          <w:szCs w:val="22"/>
        </w:rPr>
        <w:t xml:space="preserve"> of whom had kids with a disability</w:t>
      </w:r>
      <w:r w:rsidR="00CA6513">
        <w:rPr>
          <w:sz w:val="22"/>
          <w:szCs w:val="22"/>
        </w:rPr>
        <w:t xml:space="preserve">, and they </w:t>
      </w:r>
      <w:r w:rsidR="00CA6513">
        <w:rPr>
          <w:sz w:val="22"/>
          <w:szCs w:val="22"/>
        </w:rPr>
        <w:lastRenderedPageBreak/>
        <w:t xml:space="preserve">started talking.  </w:t>
      </w:r>
      <w:r w:rsidR="005B3640">
        <w:rPr>
          <w:sz w:val="22"/>
          <w:szCs w:val="22"/>
        </w:rPr>
        <w:t>The national spotlight gave</w:t>
      </w:r>
      <w:r w:rsidR="00513817">
        <w:rPr>
          <w:sz w:val="22"/>
          <w:szCs w:val="22"/>
        </w:rPr>
        <w:t xml:space="preserve"> </w:t>
      </w:r>
      <w:r w:rsidR="005B3640">
        <w:rPr>
          <w:sz w:val="22"/>
          <w:szCs w:val="22"/>
        </w:rPr>
        <w:t>a backg</w:t>
      </w:r>
      <w:r w:rsidR="00CA6513">
        <w:rPr>
          <w:sz w:val="22"/>
          <w:szCs w:val="22"/>
        </w:rPr>
        <w:t xml:space="preserve">round context for all of this.  </w:t>
      </w:r>
      <w:r w:rsidR="00C46436">
        <w:rPr>
          <w:sz w:val="22"/>
          <w:szCs w:val="22"/>
        </w:rPr>
        <w:t>They f</w:t>
      </w:r>
      <w:r w:rsidR="001F05E4">
        <w:rPr>
          <w:sz w:val="22"/>
          <w:szCs w:val="22"/>
        </w:rPr>
        <w:t>ormed an ARC</w:t>
      </w:r>
      <w:r w:rsidR="005B3640">
        <w:rPr>
          <w:sz w:val="22"/>
          <w:szCs w:val="22"/>
        </w:rPr>
        <w:t xml:space="preserve">, </w:t>
      </w:r>
      <w:r w:rsidR="00C46436">
        <w:rPr>
          <w:sz w:val="22"/>
          <w:szCs w:val="22"/>
        </w:rPr>
        <w:t xml:space="preserve">what was then called the </w:t>
      </w:r>
      <w:r w:rsidR="005B3640">
        <w:rPr>
          <w:sz w:val="22"/>
          <w:szCs w:val="22"/>
        </w:rPr>
        <w:t xml:space="preserve">Saco </w:t>
      </w:r>
      <w:r w:rsidR="00513817">
        <w:rPr>
          <w:sz w:val="22"/>
          <w:szCs w:val="22"/>
        </w:rPr>
        <w:t>Valley</w:t>
      </w:r>
      <w:r w:rsidR="005B3640">
        <w:rPr>
          <w:sz w:val="22"/>
          <w:szCs w:val="22"/>
        </w:rPr>
        <w:t xml:space="preserve"> </w:t>
      </w:r>
      <w:r w:rsidR="00513817">
        <w:rPr>
          <w:sz w:val="22"/>
          <w:szCs w:val="22"/>
        </w:rPr>
        <w:t>Association</w:t>
      </w:r>
      <w:r w:rsidR="005B3640">
        <w:rPr>
          <w:sz w:val="22"/>
          <w:szCs w:val="22"/>
        </w:rPr>
        <w:t xml:space="preserve"> for Retarded Children.  </w:t>
      </w:r>
      <w:r w:rsidR="00D31A4B">
        <w:rPr>
          <w:sz w:val="22"/>
          <w:szCs w:val="22"/>
        </w:rPr>
        <w:t>Over the years it was not a particularly good fit</w:t>
      </w:r>
      <w:r w:rsidR="001F05E4">
        <w:rPr>
          <w:sz w:val="22"/>
          <w:szCs w:val="22"/>
        </w:rPr>
        <w:t xml:space="preserve"> with ARC</w:t>
      </w:r>
      <w:r w:rsidR="00C46436">
        <w:rPr>
          <w:sz w:val="22"/>
          <w:szCs w:val="22"/>
        </w:rPr>
        <w:t xml:space="preserve"> nationwide</w:t>
      </w:r>
      <w:r w:rsidR="00D31A4B">
        <w:rPr>
          <w:sz w:val="22"/>
          <w:szCs w:val="22"/>
        </w:rPr>
        <w:t xml:space="preserve">, </w:t>
      </w:r>
      <w:r w:rsidR="00C46436">
        <w:rPr>
          <w:sz w:val="22"/>
          <w:szCs w:val="22"/>
        </w:rPr>
        <w:t xml:space="preserve">so they </w:t>
      </w:r>
      <w:r w:rsidR="00D31A4B">
        <w:rPr>
          <w:sz w:val="22"/>
          <w:szCs w:val="22"/>
        </w:rPr>
        <w:t xml:space="preserve">went out on their own and today it’s called </w:t>
      </w:r>
      <w:hyperlink r:id="rId25" w:history="1">
        <w:r w:rsidR="00D31A4B" w:rsidRPr="00C46436">
          <w:rPr>
            <w:rStyle w:val="Hyperlink"/>
            <w:sz w:val="22"/>
            <w:szCs w:val="22"/>
          </w:rPr>
          <w:t>Creative Works Systems</w:t>
        </w:r>
      </w:hyperlink>
      <w:r w:rsidR="00D31A4B">
        <w:rPr>
          <w:sz w:val="22"/>
          <w:szCs w:val="22"/>
        </w:rPr>
        <w:t xml:space="preserve">.  </w:t>
      </w:r>
      <w:r w:rsidR="00C46436">
        <w:rPr>
          <w:sz w:val="22"/>
          <w:szCs w:val="22"/>
        </w:rPr>
        <w:t xml:space="preserve">This helps give context, and my family background, to what I am here to speak about today, which are Special Needs Trusts.  </w:t>
      </w:r>
    </w:p>
    <w:p w14:paraId="12466B29" w14:textId="57C04CF1" w:rsidR="00A70F24" w:rsidRDefault="00233B10" w:rsidP="008217EE">
      <w:pPr>
        <w:contextualSpacing/>
        <w:rPr>
          <w:sz w:val="22"/>
          <w:szCs w:val="22"/>
        </w:rPr>
      </w:pPr>
      <w:r>
        <w:rPr>
          <w:sz w:val="22"/>
          <w:szCs w:val="22"/>
        </w:rPr>
        <w:t>When I came b</w:t>
      </w:r>
      <w:r w:rsidR="00513817">
        <w:rPr>
          <w:sz w:val="22"/>
          <w:szCs w:val="22"/>
        </w:rPr>
        <w:t>ack to Maine</w:t>
      </w:r>
      <w:r w:rsidR="00C46436">
        <w:rPr>
          <w:sz w:val="22"/>
          <w:szCs w:val="22"/>
        </w:rPr>
        <w:t>, after practicing law in New York City, I</w:t>
      </w:r>
      <w:r w:rsidR="00513817">
        <w:rPr>
          <w:sz w:val="22"/>
          <w:szCs w:val="22"/>
        </w:rPr>
        <w:t xml:space="preserve"> had a lot of clients who would come in, </w:t>
      </w:r>
      <w:r w:rsidR="00C46436">
        <w:rPr>
          <w:sz w:val="22"/>
          <w:szCs w:val="22"/>
        </w:rPr>
        <w:t>knowing the</w:t>
      </w:r>
      <w:r w:rsidR="00513817">
        <w:rPr>
          <w:sz w:val="22"/>
          <w:szCs w:val="22"/>
        </w:rPr>
        <w:t xml:space="preserve"> background my family had, ask</w:t>
      </w:r>
      <w:r w:rsidR="00C46436">
        <w:rPr>
          <w:sz w:val="22"/>
          <w:szCs w:val="22"/>
        </w:rPr>
        <w:t>ing</w:t>
      </w:r>
      <w:r w:rsidR="00513817">
        <w:rPr>
          <w:sz w:val="22"/>
          <w:szCs w:val="22"/>
        </w:rPr>
        <w:t xml:space="preserve"> what could be done for </w:t>
      </w:r>
      <w:r w:rsidR="00C46436">
        <w:rPr>
          <w:sz w:val="22"/>
          <w:szCs w:val="22"/>
        </w:rPr>
        <w:t xml:space="preserve">their </w:t>
      </w:r>
      <w:r w:rsidR="00513817">
        <w:rPr>
          <w:sz w:val="22"/>
          <w:szCs w:val="22"/>
        </w:rPr>
        <w:t>disabled child</w:t>
      </w:r>
      <w:r w:rsidR="00A22252">
        <w:rPr>
          <w:sz w:val="22"/>
          <w:szCs w:val="22"/>
        </w:rPr>
        <w:t>ren</w:t>
      </w:r>
      <w:r w:rsidR="00513817">
        <w:rPr>
          <w:sz w:val="22"/>
          <w:szCs w:val="22"/>
        </w:rPr>
        <w:t xml:space="preserve">.  </w:t>
      </w:r>
      <w:r w:rsidR="00C46436">
        <w:rPr>
          <w:sz w:val="22"/>
          <w:szCs w:val="22"/>
        </w:rPr>
        <w:t>The answer usually was a Special Needs T</w:t>
      </w:r>
      <w:r w:rsidR="00513817">
        <w:rPr>
          <w:sz w:val="22"/>
          <w:szCs w:val="22"/>
        </w:rPr>
        <w:t>rust</w:t>
      </w:r>
      <w:r w:rsidR="00C46436">
        <w:rPr>
          <w:sz w:val="22"/>
          <w:szCs w:val="22"/>
        </w:rPr>
        <w:t xml:space="preserve"> (also known as Supplemental Needs Trusts)</w:t>
      </w:r>
      <w:r w:rsidR="00513817">
        <w:rPr>
          <w:sz w:val="22"/>
          <w:szCs w:val="22"/>
        </w:rPr>
        <w:t xml:space="preserve">.  </w:t>
      </w:r>
      <w:r w:rsidR="00C46436">
        <w:rPr>
          <w:sz w:val="22"/>
          <w:szCs w:val="22"/>
        </w:rPr>
        <w:t>Now, what is a Special N</w:t>
      </w:r>
      <w:r w:rsidR="00513817">
        <w:rPr>
          <w:sz w:val="22"/>
          <w:szCs w:val="22"/>
        </w:rPr>
        <w:t xml:space="preserve">eeds </w:t>
      </w:r>
      <w:r w:rsidR="00C46436">
        <w:rPr>
          <w:sz w:val="22"/>
          <w:szCs w:val="22"/>
        </w:rPr>
        <w:t>Tr</w:t>
      </w:r>
      <w:r w:rsidR="00513817">
        <w:rPr>
          <w:sz w:val="22"/>
          <w:szCs w:val="22"/>
        </w:rPr>
        <w:t xml:space="preserve">ust?  </w:t>
      </w:r>
      <w:r w:rsidR="00C46436">
        <w:rPr>
          <w:sz w:val="22"/>
          <w:szCs w:val="22"/>
        </w:rPr>
        <w:t>The c</w:t>
      </w:r>
      <w:r w:rsidR="00513817">
        <w:rPr>
          <w:sz w:val="22"/>
          <w:szCs w:val="22"/>
        </w:rPr>
        <w:t xml:space="preserve">onundrum most </w:t>
      </w:r>
      <w:r w:rsidR="00C46436">
        <w:rPr>
          <w:sz w:val="22"/>
          <w:szCs w:val="22"/>
        </w:rPr>
        <w:t>parents/</w:t>
      </w:r>
      <w:r w:rsidR="00513817">
        <w:rPr>
          <w:sz w:val="22"/>
          <w:szCs w:val="22"/>
        </w:rPr>
        <w:t>relatives are</w:t>
      </w:r>
      <w:r w:rsidR="00C46436">
        <w:rPr>
          <w:sz w:val="22"/>
          <w:szCs w:val="22"/>
        </w:rPr>
        <w:t xml:space="preserve"> in is that </w:t>
      </w:r>
      <w:r w:rsidR="00513817">
        <w:rPr>
          <w:sz w:val="22"/>
          <w:szCs w:val="22"/>
        </w:rPr>
        <w:t>if you leave</w:t>
      </w:r>
      <w:r w:rsidR="00C46436">
        <w:rPr>
          <w:sz w:val="22"/>
          <w:szCs w:val="22"/>
        </w:rPr>
        <w:t xml:space="preserve"> some money under your will to your</w:t>
      </w:r>
      <w:r w:rsidR="00513817">
        <w:rPr>
          <w:sz w:val="22"/>
          <w:szCs w:val="22"/>
        </w:rPr>
        <w:t xml:space="preserve"> disabled child</w:t>
      </w:r>
      <w:r w:rsidR="00A70F24">
        <w:rPr>
          <w:sz w:val="22"/>
          <w:szCs w:val="22"/>
        </w:rPr>
        <w:t>,</w:t>
      </w:r>
      <w:r w:rsidR="00513817">
        <w:rPr>
          <w:sz w:val="22"/>
          <w:szCs w:val="22"/>
        </w:rPr>
        <w:t xml:space="preserve"> that child owns it regardless of </w:t>
      </w:r>
      <w:r w:rsidR="00C46436">
        <w:rPr>
          <w:sz w:val="22"/>
          <w:szCs w:val="22"/>
        </w:rPr>
        <w:t xml:space="preserve">the existence of a </w:t>
      </w:r>
      <w:r w:rsidR="00513817">
        <w:rPr>
          <w:sz w:val="22"/>
          <w:szCs w:val="22"/>
        </w:rPr>
        <w:t>guardian</w:t>
      </w:r>
      <w:r w:rsidR="00C46436">
        <w:rPr>
          <w:sz w:val="22"/>
          <w:szCs w:val="22"/>
        </w:rPr>
        <w:t>,</w:t>
      </w:r>
      <w:r w:rsidR="00513817">
        <w:rPr>
          <w:sz w:val="22"/>
          <w:szCs w:val="22"/>
        </w:rPr>
        <w:t xml:space="preserve"> custodian</w:t>
      </w:r>
      <w:r w:rsidR="00C46436">
        <w:rPr>
          <w:sz w:val="22"/>
          <w:szCs w:val="22"/>
        </w:rPr>
        <w:t>, or power of attorney</w:t>
      </w:r>
      <w:r w:rsidR="00513817">
        <w:rPr>
          <w:sz w:val="22"/>
          <w:szCs w:val="22"/>
        </w:rPr>
        <w:t xml:space="preserve">.  </w:t>
      </w:r>
      <w:r w:rsidR="00C46436">
        <w:rPr>
          <w:sz w:val="22"/>
          <w:szCs w:val="22"/>
        </w:rPr>
        <w:t xml:space="preserve">In this scenario, </w:t>
      </w:r>
      <w:r w:rsidR="00513817">
        <w:rPr>
          <w:sz w:val="22"/>
          <w:szCs w:val="22"/>
        </w:rPr>
        <w:t>anythi</w:t>
      </w:r>
      <w:r w:rsidR="00C46436">
        <w:rPr>
          <w:sz w:val="22"/>
          <w:szCs w:val="22"/>
        </w:rPr>
        <w:t xml:space="preserve">ng over a few thousand dollars will immediately </w:t>
      </w:r>
      <w:r w:rsidR="00513817">
        <w:rPr>
          <w:sz w:val="22"/>
          <w:szCs w:val="22"/>
        </w:rPr>
        <w:t>disqualify that individual from Medicaid, SSI</w:t>
      </w:r>
      <w:r w:rsidR="00C46436">
        <w:rPr>
          <w:sz w:val="22"/>
          <w:szCs w:val="22"/>
        </w:rPr>
        <w:t>,</w:t>
      </w:r>
      <w:r w:rsidR="00513817">
        <w:rPr>
          <w:sz w:val="22"/>
          <w:szCs w:val="22"/>
        </w:rPr>
        <w:t xml:space="preserve"> and any </w:t>
      </w:r>
      <w:r w:rsidR="00C46436">
        <w:rPr>
          <w:sz w:val="22"/>
          <w:szCs w:val="22"/>
        </w:rPr>
        <w:t>other means-</w:t>
      </w:r>
      <w:r w:rsidR="00513817">
        <w:rPr>
          <w:sz w:val="22"/>
          <w:szCs w:val="22"/>
        </w:rPr>
        <w:t xml:space="preserve">tested public benefit.  </w:t>
      </w:r>
      <w:r w:rsidR="00D261CC">
        <w:rPr>
          <w:sz w:val="22"/>
          <w:szCs w:val="22"/>
        </w:rPr>
        <w:t>If my brother i</w:t>
      </w:r>
      <w:r w:rsidR="00513817">
        <w:rPr>
          <w:sz w:val="22"/>
          <w:szCs w:val="22"/>
        </w:rPr>
        <w:t>nherited $100,000</w:t>
      </w:r>
      <w:r w:rsidR="00D261CC">
        <w:rPr>
          <w:sz w:val="22"/>
          <w:szCs w:val="22"/>
        </w:rPr>
        <w:t xml:space="preserve"> from my parents,</w:t>
      </w:r>
      <w:r w:rsidR="00513817">
        <w:rPr>
          <w:sz w:val="22"/>
          <w:szCs w:val="22"/>
        </w:rPr>
        <w:t xml:space="preserve"> the rules that apply to public benefits would require </w:t>
      </w:r>
      <w:r w:rsidR="00D261CC">
        <w:rPr>
          <w:sz w:val="22"/>
          <w:szCs w:val="22"/>
        </w:rPr>
        <w:t xml:space="preserve">my </w:t>
      </w:r>
      <w:r w:rsidR="00513817">
        <w:rPr>
          <w:sz w:val="22"/>
          <w:szCs w:val="22"/>
        </w:rPr>
        <w:t xml:space="preserve">brother to spend </w:t>
      </w:r>
      <w:r w:rsidR="00D261CC">
        <w:rPr>
          <w:sz w:val="22"/>
          <w:szCs w:val="22"/>
        </w:rPr>
        <w:t xml:space="preserve">the </w:t>
      </w:r>
      <w:r w:rsidR="00513817">
        <w:rPr>
          <w:sz w:val="22"/>
          <w:szCs w:val="22"/>
        </w:rPr>
        <w:t>entire $100,000 on things that public benefits would pay for</w:t>
      </w:r>
      <w:r w:rsidR="00D261CC">
        <w:rPr>
          <w:sz w:val="22"/>
          <w:szCs w:val="22"/>
        </w:rPr>
        <w:t xml:space="preserve"> – food, housing, clothing, medication, and so on</w:t>
      </w:r>
      <w:r w:rsidR="00513817">
        <w:rPr>
          <w:sz w:val="22"/>
          <w:szCs w:val="22"/>
        </w:rPr>
        <w:t xml:space="preserve">.  The inheritance that </w:t>
      </w:r>
      <w:r w:rsidR="00D261CC">
        <w:rPr>
          <w:sz w:val="22"/>
          <w:szCs w:val="22"/>
        </w:rPr>
        <w:t xml:space="preserve">my </w:t>
      </w:r>
      <w:r w:rsidR="00513817">
        <w:rPr>
          <w:sz w:val="22"/>
          <w:szCs w:val="22"/>
        </w:rPr>
        <w:t xml:space="preserve">parents worked so hard </w:t>
      </w:r>
      <w:r w:rsidR="00D261CC">
        <w:rPr>
          <w:sz w:val="22"/>
          <w:szCs w:val="22"/>
        </w:rPr>
        <w:t>to accumulate would just be substituting</w:t>
      </w:r>
      <w:r w:rsidR="00513817">
        <w:rPr>
          <w:sz w:val="22"/>
          <w:szCs w:val="22"/>
        </w:rPr>
        <w:t xml:space="preserve"> what the public ben</w:t>
      </w:r>
      <w:r w:rsidR="00D261CC">
        <w:rPr>
          <w:sz w:val="22"/>
          <w:szCs w:val="22"/>
        </w:rPr>
        <w:t xml:space="preserve">efits would otherwise pay for.  </w:t>
      </w:r>
      <w:r w:rsidR="00513817">
        <w:rPr>
          <w:sz w:val="22"/>
          <w:szCs w:val="22"/>
        </w:rPr>
        <w:t xml:space="preserve">Under federal law, </w:t>
      </w:r>
      <w:r w:rsidR="00D261CC">
        <w:rPr>
          <w:sz w:val="22"/>
          <w:szCs w:val="22"/>
        </w:rPr>
        <w:t xml:space="preserve">you can set up a Special Needs Trust; </w:t>
      </w:r>
      <w:r w:rsidR="00513817">
        <w:rPr>
          <w:sz w:val="22"/>
          <w:szCs w:val="22"/>
        </w:rPr>
        <w:t xml:space="preserve">rather than </w:t>
      </w:r>
      <w:r w:rsidR="00D261CC">
        <w:rPr>
          <w:sz w:val="22"/>
          <w:szCs w:val="22"/>
        </w:rPr>
        <w:t xml:space="preserve">my </w:t>
      </w:r>
      <w:r w:rsidR="00513817">
        <w:rPr>
          <w:sz w:val="22"/>
          <w:szCs w:val="22"/>
        </w:rPr>
        <w:t xml:space="preserve">brother receiving </w:t>
      </w:r>
      <w:r w:rsidR="00D261CC">
        <w:rPr>
          <w:sz w:val="22"/>
          <w:szCs w:val="22"/>
        </w:rPr>
        <w:t xml:space="preserve">his proportionate </w:t>
      </w:r>
      <w:r w:rsidR="00513817">
        <w:rPr>
          <w:sz w:val="22"/>
          <w:szCs w:val="22"/>
        </w:rPr>
        <w:t xml:space="preserve">share of </w:t>
      </w:r>
      <w:r w:rsidR="00D261CC">
        <w:rPr>
          <w:sz w:val="22"/>
          <w:szCs w:val="22"/>
        </w:rPr>
        <w:t xml:space="preserve">my parent’s </w:t>
      </w:r>
      <w:r w:rsidR="00B3342D">
        <w:rPr>
          <w:sz w:val="22"/>
          <w:szCs w:val="22"/>
        </w:rPr>
        <w:t>asset</w:t>
      </w:r>
      <w:r w:rsidR="00D261CC">
        <w:rPr>
          <w:sz w:val="22"/>
          <w:szCs w:val="22"/>
        </w:rPr>
        <w:t>s</w:t>
      </w:r>
      <w:r w:rsidR="00513817">
        <w:rPr>
          <w:sz w:val="22"/>
          <w:szCs w:val="22"/>
        </w:rPr>
        <w:t xml:space="preserve">, </w:t>
      </w:r>
      <w:r w:rsidR="00D261CC">
        <w:rPr>
          <w:sz w:val="22"/>
          <w:szCs w:val="22"/>
        </w:rPr>
        <w:t xml:space="preserve">his </w:t>
      </w:r>
      <w:r w:rsidR="00513817">
        <w:rPr>
          <w:sz w:val="22"/>
          <w:szCs w:val="22"/>
        </w:rPr>
        <w:t xml:space="preserve">share goes into </w:t>
      </w:r>
      <w:r w:rsidR="00D261CC">
        <w:rPr>
          <w:sz w:val="22"/>
          <w:szCs w:val="22"/>
        </w:rPr>
        <w:t>his Special Needs T</w:t>
      </w:r>
      <w:r w:rsidR="00513817">
        <w:rPr>
          <w:sz w:val="22"/>
          <w:szCs w:val="22"/>
        </w:rPr>
        <w:t xml:space="preserve">rust.  Because the assets go into the trust, </w:t>
      </w:r>
      <w:r w:rsidR="00D261CC">
        <w:rPr>
          <w:sz w:val="22"/>
          <w:szCs w:val="22"/>
        </w:rPr>
        <w:t xml:space="preserve">my </w:t>
      </w:r>
      <w:r w:rsidR="00513817">
        <w:rPr>
          <w:sz w:val="22"/>
          <w:szCs w:val="22"/>
        </w:rPr>
        <w:t xml:space="preserve">brother would never own it, </w:t>
      </w:r>
      <w:r w:rsidR="00D261CC">
        <w:rPr>
          <w:sz w:val="22"/>
          <w:szCs w:val="22"/>
        </w:rPr>
        <w:t xml:space="preserve">it would </w:t>
      </w:r>
      <w:r w:rsidR="00513817">
        <w:rPr>
          <w:sz w:val="22"/>
          <w:szCs w:val="22"/>
        </w:rPr>
        <w:t xml:space="preserve">legally </w:t>
      </w:r>
      <w:r w:rsidR="00D261CC">
        <w:rPr>
          <w:sz w:val="22"/>
          <w:szCs w:val="22"/>
        </w:rPr>
        <w:t xml:space="preserve">be </w:t>
      </w:r>
      <w:r w:rsidR="00513817">
        <w:rPr>
          <w:sz w:val="22"/>
          <w:szCs w:val="22"/>
        </w:rPr>
        <w:t xml:space="preserve">owned by the trustee to be used </w:t>
      </w:r>
      <w:r w:rsidR="00D261CC">
        <w:rPr>
          <w:sz w:val="22"/>
          <w:szCs w:val="22"/>
        </w:rPr>
        <w:t xml:space="preserve">for the benefit of my brother.  Due to this it is </w:t>
      </w:r>
      <w:r w:rsidR="00513817">
        <w:rPr>
          <w:sz w:val="22"/>
          <w:szCs w:val="22"/>
        </w:rPr>
        <w:t>never counted as assets</w:t>
      </w:r>
      <w:r w:rsidR="00D261CC">
        <w:rPr>
          <w:sz w:val="22"/>
          <w:szCs w:val="22"/>
        </w:rPr>
        <w:t xml:space="preserve">, and thus does not disqualify my brother </w:t>
      </w:r>
      <w:r w:rsidR="00513817">
        <w:rPr>
          <w:sz w:val="22"/>
          <w:szCs w:val="22"/>
        </w:rPr>
        <w:t xml:space="preserve">from public benefits.  </w:t>
      </w:r>
      <w:r w:rsidR="00D261CC">
        <w:rPr>
          <w:sz w:val="22"/>
          <w:szCs w:val="22"/>
        </w:rPr>
        <w:t>This is a g</w:t>
      </w:r>
      <w:r w:rsidR="00513817">
        <w:rPr>
          <w:sz w:val="22"/>
          <w:szCs w:val="22"/>
        </w:rPr>
        <w:t xml:space="preserve">reat arrangement to have.  However, </w:t>
      </w:r>
      <w:r w:rsidR="00D261CC">
        <w:rPr>
          <w:sz w:val="22"/>
          <w:szCs w:val="22"/>
        </w:rPr>
        <w:t xml:space="preserve">generally this involves hiring a lawyer to establish the trust, which is a one-time hefty fee, then paying ongoing fees to the trustee.  You have to decide on a trustee – either a </w:t>
      </w:r>
      <w:r w:rsidR="00513817">
        <w:rPr>
          <w:sz w:val="22"/>
          <w:szCs w:val="22"/>
        </w:rPr>
        <w:t xml:space="preserve">bank which often </w:t>
      </w:r>
      <w:r w:rsidR="00D261CC">
        <w:rPr>
          <w:sz w:val="22"/>
          <w:szCs w:val="22"/>
        </w:rPr>
        <w:t>has</w:t>
      </w:r>
      <w:r w:rsidR="00513817">
        <w:rPr>
          <w:sz w:val="22"/>
          <w:szCs w:val="22"/>
        </w:rPr>
        <w:t xml:space="preserve"> </w:t>
      </w:r>
      <w:r w:rsidR="00D261CC">
        <w:rPr>
          <w:sz w:val="22"/>
          <w:szCs w:val="22"/>
        </w:rPr>
        <w:t>a minimum annual fee (around $5,000</w:t>
      </w:r>
      <w:r w:rsidR="00513817">
        <w:rPr>
          <w:sz w:val="22"/>
          <w:szCs w:val="22"/>
        </w:rPr>
        <w:t xml:space="preserve"> in Portland) or you can name another child who is responsible.  If the child can </w:t>
      </w:r>
      <w:r w:rsidR="00D261CC">
        <w:rPr>
          <w:sz w:val="22"/>
          <w:szCs w:val="22"/>
        </w:rPr>
        <w:t>perform the job of trustee</w:t>
      </w:r>
      <w:r w:rsidR="00A22252">
        <w:rPr>
          <w:sz w:val="22"/>
          <w:szCs w:val="22"/>
        </w:rPr>
        <w:t xml:space="preserve"> that’s a good solution.  E</w:t>
      </w:r>
      <w:r w:rsidR="00513817">
        <w:rPr>
          <w:sz w:val="22"/>
          <w:szCs w:val="22"/>
        </w:rPr>
        <w:t>xcept</w:t>
      </w:r>
      <w:r w:rsidR="00A22252">
        <w:rPr>
          <w:sz w:val="22"/>
          <w:szCs w:val="22"/>
        </w:rPr>
        <w:t xml:space="preserve">, what happens </w:t>
      </w:r>
      <w:r w:rsidR="00513817">
        <w:rPr>
          <w:sz w:val="22"/>
          <w:szCs w:val="22"/>
        </w:rPr>
        <w:t>when the day comes and let’s say your chi</w:t>
      </w:r>
      <w:r w:rsidR="00D261CC">
        <w:rPr>
          <w:sz w:val="22"/>
          <w:szCs w:val="22"/>
        </w:rPr>
        <w:t xml:space="preserve">ld wants to go to summer camp.  The </w:t>
      </w:r>
      <w:r w:rsidR="00513817">
        <w:rPr>
          <w:sz w:val="22"/>
          <w:szCs w:val="22"/>
        </w:rPr>
        <w:t xml:space="preserve">child’s brother is serving as </w:t>
      </w:r>
      <w:r w:rsidR="00B3342D">
        <w:rPr>
          <w:sz w:val="22"/>
          <w:szCs w:val="22"/>
        </w:rPr>
        <w:t>t</w:t>
      </w:r>
      <w:r w:rsidR="00D261CC">
        <w:rPr>
          <w:sz w:val="22"/>
          <w:szCs w:val="22"/>
        </w:rPr>
        <w:t xml:space="preserve">rustee, the camp costs $3,000, so one might simply write </w:t>
      </w:r>
      <w:r w:rsidR="00513817">
        <w:rPr>
          <w:sz w:val="22"/>
          <w:szCs w:val="22"/>
        </w:rPr>
        <w:t xml:space="preserve">a check and send it to summer camp.  </w:t>
      </w:r>
      <w:r w:rsidR="00D261CC">
        <w:rPr>
          <w:sz w:val="22"/>
          <w:szCs w:val="22"/>
        </w:rPr>
        <w:t xml:space="preserve">However, the brother remembers reading </w:t>
      </w:r>
      <w:r w:rsidR="00513817">
        <w:rPr>
          <w:sz w:val="22"/>
          <w:szCs w:val="22"/>
        </w:rPr>
        <w:t xml:space="preserve">somewhere that you can’t use the assets of </w:t>
      </w:r>
      <w:r w:rsidR="00D261CC">
        <w:rPr>
          <w:sz w:val="22"/>
          <w:szCs w:val="22"/>
        </w:rPr>
        <w:t>a Special N</w:t>
      </w:r>
      <w:r w:rsidR="00513817">
        <w:rPr>
          <w:sz w:val="22"/>
          <w:szCs w:val="22"/>
        </w:rPr>
        <w:t xml:space="preserve">eeds </w:t>
      </w:r>
      <w:r w:rsidR="00D261CC">
        <w:rPr>
          <w:sz w:val="22"/>
          <w:szCs w:val="22"/>
        </w:rPr>
        <w:t>Trust for uses</w:t>
      </w:r>
      <w:r w:rsidR="00513817">
        <w:rPr>
          <w:sz w:val="22"/>
          <w:szCs w:val="22"/>
        </w:rPr>
        <w:t xml:space="preserve"> that public benefits pay for.  </w:t>
      </w:r>
      <w:r w:rsidR="00D261CC">
        <w:rPr>
          <w:sz w:val="22"/>
          <w:szCs w:val="22"/>
        </w:rPr>
        <w:t xml:space="preserve">He may think:  </w:t>
      </w:r>
      <w:r w:rsidR="00D261CC" w:rsidRPr="00D261CC">
        <w:rPr>
          <w:i/>
          <w:sz w:val="22"/>
          <w:szCs w:val="22"/>
        </w:rPr>
        <w:t>“M</w:t>
      </w:r>
      <w:r w:rsidR="00513817" w:rsidRPr="00D261CC">
        <w:rPr>
          <w:i/>
          <w:sz w:val="22"/>
          <w:szCs w:val="22"/>
        </w:rPr>
        <w:t xml:space="preserve">y brother is going to go to camp, </w:t>
      </w:r>
      <w:r w:rsidR="00D261CC" w:rsidRPr="00D261CC">
        <w:rPr>
          <w:i/>
          <w:sz w:val="22"/>
          <w:szCs w:val="22"/>
        </w:rPr>
        <w:t xml:space="preserve">they will </w:t>
      </w:r>
      <w:r w:rsidR="00A70F24">
        <w:rPr>
          <w:i/>
          <w:sz w:val="22"/>
          <w:szCs w:val="22"/>
        </w:rPr>
        <w:t>put him in a dorm and serve him meals.  H</w:t>
      </w:r>
      <w:r w:rsidR="00513817" w:rsidRPr="00D261CC">
        <w:rPr>
          <w:i/>
          <w:sz w:val="22"/>
          <w:szCs w:val="22"/>
        </w:rPr>
        <w:t>ow much of this can I pay for with his trust</w:t>
      </w:r>
      <w:r w:rsidR="00D261CC" w:rsidRPr="00D261CC">
        <w:rPr>
          <w:i/>
          <w:sz w:val="22"/>
          <w:szCs w:val="22"/>
        </w:rPr>
        <w:t>?”</w:t>
      </w:r>
      <w:r w:rsidR="00D261CC">
        <w:rPr>
          <w:sz w:val="22"/>
          <w:szCs w:val="22"/>
        </w:rPr>
        <w:t xml:space="preserve">  So he </w:t>
      </w:r>
      <w:r w:rsidR="00513817">
        <w:rPr>
          <w:sz w:val="22"/>
          <w:szCs w:val="22"/>
        </w:rPr>
        <w:t>call</w:t>
      </w:r>
      <w:r w:rsidR="00D261CC">
        <w:rPr>
          <w:sz w:val="22"/>
          <w:szCs w:val="22"/>
        </w:rPr>
        <w:t xml:space="preserve">s </w:t>
      </w:r>
      <w:r w:rsidR="00513817">
        <w:rPr>
          <w:sz w:val="22"/>
          <w:szCs w:val="22"/>
        </w:rPr>
        <w:t>a lawyer</w:t>
      </w:r>
      <w:r w:rsidR="00D261CC">
        <w:rPr>
          <w:sz w:val="22"/>
          <w:szCs w:val="22"/>
        </w:rPr>
        <w:t xml:space="preserve"> that specializes in this area, who will certainly bill for his or her time, to receive the answer and pays accordingly.  If an Income Tax R</w:t>
      </w:r>
      <w:r w:rsidR="00513817">
        <w:rPr>
          <w:sz w:val="22"/>
          <w:szCs w:val="22"/>
        </w:rPr>
        <w:t>eturn for the trust</w:t>
      </w:r>
      <w:r w:rsidR="00D261CC">
        <w:rPr>
          <w:sz w:val="22"/>
          <w:szCs w:val="22"/>
        </w:rPr>
        <w:t xml:space="preserve"> has to be filed it</w:t>
      </w:r>
      <w:r w:rsidR="00513817">
        <w:rPr>
          <w:sz w:val="22"/>
          <w:szCs w:val="22"/>
        </w:rPr>
        <w:t xml:space="preserve"> is paid for b</w:t>
      </w:r>
      <w:r w:rsidR="00D261CC">
        <w:rPr>
          <w:sz w:val="22"/>
          <w:szCs w:val="22"/>
        </w:rPr>
        <w:t>y</w:t>
      </w:r>
      <w:r w:rsidR="00513817">
        <w:rPr>
          <w:sz w:val="22"/>
          <w:szCs w:val="22"/>
        </w:rPr>
        <w:t xml:space="preserve"> the trust.  All of these fees start to build up.  </w:t>
      </w:r>
      <w:r w:rsidR="00D261CC">
        <w:rPr>
          <w:sz w:val="22"/>
          <w:szCs w:val="22"/>
        </w:rPr>
        <w:t xml:space="preserve">If there is $15,000 in </w:t>
      </w:r>
      <w:r w:rsidR="00A70F24">
        <w:rPr>
          <w:sz w:val="22"/>
          <w:szCs w:val="22"/>
        </w:rPr>
        <w:t xml:space="preserve">the </w:t>
      </w:r>
      <w:r w:rsidR="00D261CC">
        <w:rPr>
          <w:sz w:val="22"/>
          <w:szCs w:val="22"/>
        </w:rPr>
        <w:t>trust the math works out to the trust being depleted of funds long before the individual passes away.  Due to the many complexities surrounding Special Needs Trusts, we put together a pooled t</w:t>
      </w:r>
      <w:r w:rsidR="00C62AC8">
        <w:rPr>
          <w:sz w:val="22"/>
          <w:szCs w:val="22"/>
        </w:rPr>
        <w:t>rust,</w:t>
      </w:r>
      <w:r w:rsidR="00CA6513">
        <w:rPr>
          <w:sz w:val="22"/>
          <w:szCs w:val="22"/>
        </w:rPr>
        <w:t xml:space="preserve"> the</w:t>
      </w:r>
      <w:r w:rsidR="00C62AC8">
        <w:rPr>
          <w:sz w:val="22"/>
          <w:szCs w:val="22"/>
        </w:rPr>
        <w:t xml:space="preserve"> </w:t>
      </w:r>
      <w:hyperlink r:id="rId26" w:history="1">
        <w:r w:rsidR="00C62AC8" w:rsidRPr="00CA6513">
          <w:rPr>
            <w:rStyle w:val="Hyperlink"/>
            <w:sz w:val="22"/>
            <w:szCs w:val="22"/>
          </w:rPr>
          <w:t>Maine Trust for People with Disabilities</w:t>
        </w:r>
      </w:hyperlink>
      <w:r w:rsidR="00D261CC">
        <w:rPr>
          <w:sz w:val="22"/>
          <w:szCs w:val="22"/>
        </w:rPr>
        <w:t xml:space="preserve">.  </w:t>
      </w:r>
    </w:p>
    <w:p w14:paraId="68A2C54D" w14:textId="77777777" w:rsidR="00A70F24" w:rsidRDefault="00A70F24" w:rsidP="008217EE">
      <w:pPr>
        <w:contextualSpacing/>
        <w:rPr>
          <w:sz w:val="22"/>
          <w:szCs w:val="22"/>
        </w:rPr>
      </w:pPr>
    </w:p>
    <w:p w14:paraId="3128CCE5" w14:textId="0754A8C0" w:rsidR="00A70F24" w:rsidRDefault="00D261CC" w:rsidP="008217EE">
      <w:pPr>
        <w:contextualSpacing/>
        <w:rPr>
          <w:sz w:val="22"/>
          <w:szCs w:val="22"/>
        </w:rPr>
      </w:pPr>
      <w:r>
        <w:rPr>
          <w:sz w:val="22"/>
          <w:szCs w:val="22"/>
        </w:rPr>
        <w:t>The Maine Trust for People with Disabilities is truly a grassroots initiative with a v</w:t>
      </w:r>
      <w:r w:rsidR="00CA6513">
        <w:rPr>
          <w:sz w:val="22"/>
          <w:szCs w:val="22"/>
        </w:rPr>
        <w:t>olunteer</w:t>
      </w:r>
      <w:r w:rsidR="00C62AC8">
        <w:rPr>
          <w:sz w:val="22"/>
          <w:szCs w:val="22"/>
        </w:rPr>
        <w:t xml:space="preserve"> Board</w:t>
      </w:r>
      <w:r>
        <w:rPr>
          <w:sz w:val="22"/>
          <w:szCs w:val="22"/>
        </w:rPr>
        <w:t xml:space="preserve"> and a cohort of people with vast knowledge in the necessary fields – the l</w:t>
      </w:r>
      <w:r w:rsidR="00C62AC8">
        <w:rPr>
          <w:sz w:val="22"/>
          <w:szCs w:val="22"/>
        </w:rPr>
        <w:t>egal world, directors from social servi</w:t>
      </w:r>
      <w:r>
        <w:rPr>
          <w:sz w:val="22"/>
          <w:szCs w:val="22"/>
        </w:rPr>
        <w:t>ces agencies, investors</w:t>
      </w:r>
      <w:r w:rsidR="00C62AC8">
        <w:rPr>
          <w:sz w:val="22"/>
          <w:szCs w:val="22"/>
        </w:rPr>
        <w:t>, accountant</w:t>
      </w:r>
      <w:r>
        <w:rPr>
          <w:sz w:val="22"/>
          <w:szCs w:val="22"/>
        </w:rPr>
        <w:t>s, and so on</w:t>
      </w:r>
      <w:r w:rsidR="00C62AC8">
        <w:rPr>
          <w:sz w:val="22"/>
          <w:szCs w:val="22"/>
        </w:rPr>
        <w:t xml:space="preserve">.  </w:t>
      </w:r>
      <w:r>
        <w:rPr>
          <w:sz w:val="22"/>
          <w:szCs w:val="22"/>
        </w:rPr>
        <w:t xml:space="preserve">Everyone on the </w:t>
      </w:r>
      <w:r w:rsidR="00C62AC8">
        <w:rPr>
          <w:sz w:val="22"/>
          <w:szCs w:val="22"/>
        </w:rPr>
        <w:t>Board either has prof</w:t>
      </w:r>
      <w:r w:rsidR="00CA6513">
        <w:rPr>
          <w:sz w:val="22"/>
          <w:szCs w:val="22"/>
        </w:rPr>
        <w:t xml:space="preserve">essional or family interest.  </w:t>
      </w:r>
      <w:r>
        <w:rPr>
          <w:sz w:val="22"/>
          <w:szCs w:val="22"/>
        </w:rPr>
        <w:t>There is a one-</w:t>
      </w:r>
      <w:r w:rsidR="00C62AC8">
        <w:rPr>
          <w:sz w:val="22"/>
          <w:szCs w:val="22"/>
        </w:rPr>
        <w:t xml:space="preserve">time fee to open an account ($500) </w:t>
      </w:r>
      <w:r>
        <w:rPr>
          <w:sz w:val="22"/>
          <w:szCs w:val="22"/>
        </w:rPr>
        <w:t xml:space="preserve">and </w:t>
      </w:r>
      <w:r w:rsidR="00C62AC8">
        <w:rPr>
          <w:sz w:val="22"/>
          <w:szCs w:val="22"/>
        </w:rPr>
        <w:t xml:space="preserve">from that point on there’s no charge until the account goes into distribution mode, </w:t>
      </w:r>
      <w:r w:rsidR="00CA6513">
        <w:rPr>
          <w:sz w:val="22"/>
          <w:szCs w:val="22"/>
        </w:rPr>
        <w:t xml:space="preserve">when </w:t>
      </w:r>
      <w:r w:rsidR="00C62AC8">
        <w:rPr>
          <w:sz w:val="22"/>
          <w:szCs w:val="22"/>
        </w:rPr>
        <w:t>money starts to be distributed to individuals</w:t>
      </w:r>
      <w:r w:rsidR="00886B61">
        <w:rPr>
          <w:sz w:val="22"/>
          <w:szCs w:val="22"/>
        </w:rPr>
        <w:t>.  At this point there is an a</w:t>
      </w:r>
      <w:r w:rsidR="00C62AC8">
        <w:rPr>
          <w:sz w:val="22"/>
          <w:szCs w:val="22"/>
        </w:rPr>
        <w:t xml:space="preserve">nnual fee of 2% of the value of the account.  </w:t>
      </w:r>
      <w:r w:rsidR="00CA6513">
        <w:rPr>
          <w:sz w:val="22"/>
          <w:szCs w:val="22"/>
        </w:rPr>
        <w:t>We k</w:t>
      </w:r>
      <w:r w:rsidR="00C62AC8">
        <w:rPr>
          <w:sz w:val="22"/>
          <w:szCs w:val="22"/>
        </w:rPr>
        <w:t xml:space="preserve">ept this as inexpensive as </w:t>
      </w:r>
      <w:r w:rsidR="00886B61">
        <w:rPr>
          <w:sz w:val="22"/>
          <w:szCs w:val="22"/>
        </w:rPr>
        <w:t>possible</w:t>
      </w:r>
      <w:r w:rsidR="00C62AC8">
        <w:rPr>
          <w:sz w:val="22"/>
          <w:szCs w:val="22"/>
        </w:rPr>
        <w:t>.  We don’t have to call up lawyers and rack up big bills because we have lawyers</w:t>
      </w:r>
      <w:r w:rsidR="00CA6513">
        <w:rPr>
          <w:sz w:val="22"/>
          <w:szCs w:val="22"/>
        </w:rPr>
        <w:t xml:space="preserve"> as part of our team</w:t>
      </w:r>
      <w:r w:rsidR="00886B61">
        <w:rPr>
          <w:sz w:val="22"/>
          <w:szCs w:val="22"/>
        </w:rPr>
        <w:t>; we have someone who knows how to structure</w:t>
      </w:r>
      <w:r w:rsidR="00C62AC8">
        <w:rPr>
          <w:sz w:val="22"/>
          <w:szCs w:val="22"/>
        </w:rPr>
        <w:t xml:space="preserve"> available funds </w:t>
      </w:r>
      <w:r w:rsidR="00886B61">
        <w:rPr>
          <w:sz w:val="22"/>
          <w:szCs w:val="22"/>
        </w:rPr>
        <w:t>so parents can chose how to</w:t>
      </w:r>
      <w:r w:rsidR="00C62AC8">
        <w:rPr>
          <w:sz w:val="22"/>
          <w:szCs w:val="22"/>
        </w:rPr>
        <w:t xml:space="preserve"> invest </w:t>
      </w:r>
      <w:r w:rsidR="00886B61">
        <w:rPr>
          <w:sz w:val="22"/>
          <w:szCs w:val="22"/>
        </w:rPr>
        <w:t>their money</w:t>
      </w:r>
      <w:r w:rsidR="00C62AC8">
        <w:rPr>
          <w:sz w:val="22"/>
          <w:szCs w:val="22"/>
        </w:rPr>
        <w:t xml:space="preserve">.  </w:t>
      </w:r>
      <w:r w:rsidR="00AE1D53">
        <w:rPr>
          <w:sz w:val="22"/>
          <w:szCs w:val="22"/>
        </w:rPr>
        <w:t>Trusts</w:t>
      </w:r>
      <w:r w:rsidR="00C62AC8">
        <w:rPr>
          <w:sz w:val="22"/>
          <w:szCs w:val="22"/>
        </w:rPr>
        <w:t xml:space="preserve"> can be set up as </w:t>
      </w:r>
      <w:r w:rsidR="00886B61">
        <w:rPr>
          <w:sz w:val="22"/>
          <w:szCs w:val="22"/>
        </w:rPr>
        <w:t>first party or third</w:t>
      </w:r>
      <w:r w:rsidR="00C62AC8">
        <w:rPr>
          <w:sz w:val="22"/>
          <w:szCs w:val="22"/>
        </w:rPr>
        <w:t xml:space="preserve"> party trust</w:t>
      </w:r>
      <w:r w:rsidR="00A70F24">
        <w:rPr>
          <w:sz w:val="22"/>
          <w:szCs w:val="22"/>
        </w:rPr>
        <w:t>s</w:t>
      </w:r>
      <w:r w:rsidR="00C62AC8">
        <w:rPr>
          <w:sz w:val="22"/>
          <w:szCs w:val="22"/>
        </w:rPr>
        <w:t xml:space="preserve">.  </w:t>
      </w:r>
      <w:r w:rsidR="00886B61">
        <w:rPr>
          <w:sz w:val="22"/>
          <w:szCs w:val="22"/>
        </w:rPr>
        <w:t xml:space="preserve">A third </w:t>
      </w:r>
      <w:r w:rsidR="00C62AC8">
        <w:rPr>
          <w:sz w:val="22"/>
          <w:szCs w:val="22"/>
        </w:rPr>
        <w:t xml:space="preserve">party </w:t>
      </w:r>
      <w:r w:rsidR="00AE1D53">
        <w:rPr>
          <w:sz w:val="22"/>
          <w:szCs w:val="22"/>
        </w:rPr>
        <w:t>trust</w:t>
      </w:r>
      <w:r w:rsidR="00C62AC8">
        <w:rPr>
          <w:sz w:val="22"/>
          <w:szCs w:val="22"/>
        </w:rPr>
        <w:t xml:space="preserve"> is when </w:t>
      </w:r>
      <w:r w:rsidR="00AE1D53">
        <w:rPr>
          <w:sz w:val="22"/>
          <w:szCs w:val="22"/>
        </w:rPr>
        <w:t>parents</w:t>
      </w:r>
      <w:r w:rsidR="00C62AC8">
        <w:rPr>
          <w:sz w:val="22"/>
          <w:szCs w:val="22"/>
        </w:rPr>
        <w:t xml:space="preserve"> or other relatives put their money in the trust, </w:t>
      </w:r>
      <w:r w:rsidR="00886B61">
        <w:rPr>
          <w:sz w:val="22"/>
          <w:szCs w:val="22"/>
        </w:rPr>
        <w:t xml:space="preserve">the assets were </w:t>
      </w:r>
      <w:r w:rsidR="00C62AC8">
        <w:rPr>
          <w:sz w:val="22"/>
          <w:szCs w:val="22"/>
        </w:rPr>
        <w:t>never owned by</w:t>
      </w:r>
      <w:r w:rsidR="00886B61">
        <w:rPr>
          <w:sz w:val="22"/>
          <w:szCs w:val="22"/>
        </w:rPr>
        <w:t xml:space="preserve"> the individual</w:t>
      </w:r>
      <w:r w:rsidR="00C62AC8">
        <w:rPr>
          <w:sz w:val="22"/>
          <w:szCs w:val="22"/>
        </w:rPr>
        <w:t xml:space="preserve">.  </w:t>
      </w:r>
      <w:r w:rsidR="00886B61">
        <w:rPr>
          <w:sz w:val="22"/>
          <w:szCs w:val="22"/>
        </w:rPr>
        <w:t>Money can come from anyone</w:t>
      </w:r>
      <w:r w:rsidR="00AE1D53">
        <w:rPr>
          <w:sz w:val="22"/>
          <w:szCs w:val="22"/>
        </w:rPr>
        <w:t xml:space="preserve"> other than the affected individual</w:t>
      </w:r>
      <w:r w:rsidR="00886B61">
        <w:rPr>
          <w:sz w:val="22"/>
          <w:szCs w:val="22"/>
        </w:rPr>
        <w:t>.  This c</w:t>
      </w:r>
      <w:r w:rsidR="00AE1D53">
        <w:rPr>
          <w:sz w:val="22"/>
          <w:szCs w:val="22"/>
        </w:rPr>
        <w:t>an be funded throughout the lifeti</w:t>
      </w:r>
      <w:r w:rsidR="00886B61">
        <w:rPr>
          <w:sz w:val="22"/>
          <w:szCs w:val="22"/>
        </w:rPr>
        <w:t xml:space="preserve">me or upon death of the parents.  </w:t>
      </w:r>
      <w:r w:rsidR="00AE1D53">
        <w:rPr>
          <w:sz w:val="22"/>
          <w:szCs w:val="22"/>
        </w:rPr>
        <w:t>There are a few parents who prefer to fund the account during their lif</w:t>
      </w:r>
      <w:r w:rsidR="00886B61">
        <w:rPr>
          <w:sz w:val="22"/>
          <w:szCs w:val="22"/>
        </w:rPr>
        <w:t xml:space="preserve">etime; this </w:t>
      </w:r>
      <w:r w:rsidR="00AE1D53">
        <w:rPr>
          <w:sz w:val="22"/>
          <w:szCs w:val="22"/>
        </w:rPr>
        <w:t>may make some sense particularly if you’re worried you won’t have the ass</w:t>
      </w:r>
      <w:r w:rsidR="00886B61">
        <w:rPr>
          <w:sz w:val="22"/>
          <w:szCs w:val="22"/>
        </w:rPr>
        <w:t xml:space="preserve">ets to pass on when you die.  A first party trust is when the </w:t>
      </w:r>
      <w:r w:rsidR="00AE1D53">
        <w:rPr>
          <w:sz w:val="22"/>
          <w:szCs w:val="22"/>
        </w:rPr>
        <w:t xml:space="preserve">assets </w:t>
      </w:r>
      <w:r w:rsidR="00886B61">
        <w:rPr>
          <w:sz w:val="22"/>
          <w:szCs w:val="22"/>
        </w:rPr>
        <w:t>were</w:t>
      </w:r>
      <w:r w:rsidR="00AE1D53">
        <w:rPr>
          <w:sz w:val="22"/>
          <w:szCs w:val="22"/>
        </w:rPr>
        <w:t xml:space="preserve"> owned by </w:t>
      </w:r>
      <w:r w:rsidR="00886B61">
        <w:rPr>
          <w:sz w:val="22"/>
          <w:szCs w:val="22"/>
        </w:rPr>
        <w:t>the individual him or herself.  This can be used as a repair trust in case p</w:t>
      </w:r>
      <w:r w:rsidR="00AE1D53">
        <w:rPr>
          <w:sz w:val="22"/>
          <w:szCs w:val="22"/>
        </w:rPr>
        <w:t>arents didn’t understand that if they leave something in the</w:t>
      </w:r>
      <w:r w:rsidR="00A70F24">
        <w:rPr>
          <w:sz w:val="22"/>
          <w:szCs w:val="22"/>
        </w:rPr>
        <w:t>ir</w:t>
      </w:r>
      <w:r w:rsidR="00AE1D53">
        <w:rPr>
          <w:sz w:val="22"/>
          <w:szCs w:val="22"/>
        </w:rPr>
        <w:t xml:space="preserve"> will it would jeopardize </w:t>
      </w:r>
      <w:r w:rsidR="00886B61">
        <w:rPr>
          <w:sz w:val="22"/>
          <w:szCs w:val="22"/>
        </w:rPr>
        <w:t xml:space="preserve">their child’s </w:t>
      </w:r>
      <w:r w:rsidR="00AE1D53">
        <w:rPr>
          <w:sz w:val="22"/>
          <w:szCs w:val="22"/>
        </w:rPr>
        <w:t xml:space="preserve">public benefits.  </w:t>
      </w:r>
      <w:r w:rsidR="00886B61">
        <w:rPr>
          <w:sz w:val="22"/>
          <w:szCs w:val="22"/>
        </w:rPr>
        <w:t>This is a g</w:t>
      </w:r>
      <w:r w:rsidR="00834D75">
        <w:rPr>
          <w:sz w:val="22"/>
          <w:szCs w:val="22"/>
        </w:rPr>
        <w:t xml:space="preserve">reat way to preserve those assets.  There is one major </w:t>
      </w:r>
      <w:r w:rsidR="00B3342D">
        <w:rPr>
          <w:sz w:val="22"/>
          <w:szCs w:val="22"/>
        </w:rPr>
        <w:t>distinction</w:t>
      </w:r>
      <w:r w:rsidR="00834D75">
        <w:rPr>
          <w:sz w:val="22"/>
          <w:szCs w:val="22"/>
        </w:rPr>
        <w:t xml:space="preserve"> legally</w:t>
      </w:r>
      <w:r w:rsidR="00886B61">
        <w:rPr>
          <w:sz w:val="22"/>
          <w:szCs w:val="22"/>
        </w:rPr>
        <w:t xml:space="preserve"> with first and third party trusts:  If</w:t>
      </w:r>
      <w:r w:rsidR="00834D75">
        <w:rPr>
          <w:sz w:val="22"/>
          <w:szCs w:val="22"/>
        </w:rPr>
        <w:t xml:space="preserve"> my folks set up </w:t>
      </w:r>
      <w:r w:rsidR="00886B61">
        <w:rPr>
          <w:sz w:val="22"/>
          <w:szCs w:val="22"/>
        </w:rPr>
        <w:t xml:space="preserve">a third party trust, </w:t>
      </w:r>
      <w:r w:rsidR="00834D75">
        <w:rPr>
          <w:sz w:val="22"/>
          <w:szCs w:val="22"/>
        </w:rPr>
        <w:t>funded it themselves and it had supported my brother over his lifetime and there was still money in the trust</w:t>
      </w:r>
      <w:r w:rsidR="00A70F24">
        <w:rPr>
          <w:sz w:val="22"/>
          <w:szCs w:val="22"/>
        </w:rPr>
        <w:t xml:space="preserve"> it w</w:t>
      </w:r>
      <w:r w:rsidR="00834D75">
        <w:rPr>
          <w:sz w:val="22"/>
          <w:szCs w:val="22"/>
        </w:rPr>
        <w:t xml:space="preserve">ould go to whomever </w:t>
      </w:r>
      <w:r w:rsidR="00886B61">
        <w:rPr>
          <w:sz w:val="22"/>
          <w:szCs w:val="22"/>
        </w:rPr>
        <w:t xml:space="preserve">my parents wanted in the event of my brother’s death – Maine DHHS would have no claim on the remaining funds.  </w:t>
      </w:r>
      <w:r w:rsidR="00834D75">
        <w:rPr>
          <w:sz w:val="22"/>
          <w:szCs w:val="22"/>
        </w:rPr>
        <w:t xml:space="preserve">By contrast, if my brother set up his own </w:t>
      </w:r>
      <w:r w:rsidR="00886B61">
        <w:rPr>
          <w:sz w:val="22"/>
          <w:szCs w:val="22"/>
        </w:rPr>
        <w:t>first party trust</w:t>
      </w:r>
      <w:r w:rsidR="00834D75">
        <w:rPr>
          <w:sz w:val="22"/>
          <w:szCs w:val="22"/>
        </w:rPr>
        <w:t>, federal rules s</w:t>
      </w:r>
      <w:r w:rsidR="00886B61">
        <w:rPr>
          <w:sz w:val="22"/>
          <w:szCs w:val="22"/>
        </w:rPr>
        <w:t>ay when he dies anything remaining in that trust has</w:t>
      </w:r>
      <w:r w:rsidR="00834D75">
        <w:rPr>
          <w:sz w:val="22"/>
          <w:szCs w:val="22"/>
        </w:rPr>
        <w:t xml:space="preserve"> to go to the state of Maine to reimburse </w:t>
      </w:r>
      <w:r w:rsidR="00886B61">
        <w:rPr>
          <w:sz w:val="22"/>
          <w:szCs w:val="22"/>
        </w:rPr>
        <w:t xml:space="preserve">it </w:t>
      </w:r>
      <w:r w:rsidR="00834D75">
        <w:rPr>
          <w:sz w:val="22"/>
          <w:szCs w:val="22"/>
        </w:rPr>
        <w:t>for M</w:t>
      </w:r>
      <w:r w:rsidR="00886B61">
        <w:rPr>
          <w:sz w:val="22"/>
          <w:szCs w:val="22"/>
        </w:rPr>
        <w:t xml:space="preserve">aineCare benefits he received.  </w:t>
      </w:r>
    </w:p>
    <w:p w14:paraId="63543C53" w14:textId="77777777" w:rsidR="00A70F24" w:rsidRDefault="00A70F24" w:rsidP="008217EE">
      <w:pPr>
        <w:contextualSpacing/>
        <w:rPr>
          <w:sz w:val="22"/>
          <w:szCs w:val="22"/>
        </w:rPr>
      </w:pPr>
    </w:p>
    <w:p w14:paraId="3EAEC1AB" w14:textId="77777777" w:rsidR="00A70F24" w:rsidRDefault="00B3342D" w:rsidP="008217EE">
      <w:pPr>
        <w:contextualSpacing/>
        <w:rPr>
          <w:sz w:val="22"/>
          <w:szCs w:val="22"/>
        </w:rPr>
      </w:pPr>
      <w:r>
        <w:rPr>
          <w:sz w:val="22"/>
          <w:szCs w:val="22"/>
        </w:rPr>
        <w:t>One other important part</w:t>
      </w:r>
      <w:r w:rsidR="00886B61">
        <w:rPr>
          <w:sz w:val="22"/>
          <w:szCs w:val="22"/>
        </w:rPr>
        <w:t xml:space="preserve"> in using a Special Needs Trust is understanding that </w:t>
      </w:r>
      <w:r>
        <w:rPr>
          <w:sz w:val="22"/>
          <w:szCs w:val="22"/>
        </w:rPr>
        <w:t xml:space="preserve">it is only part of the answer.  Like the engine of a car, you need that engine to make the car go, but it’s only part of </w:t>
      </w:r>
      <w:r w:rsidR="00A70F24">
        <w:rPr>
          <w:sz w:val="22"/>
          <w:szCs w:val="22"/>
        </w:rPr>
        <w:t>what makes the car function</w:t>
      </w:r>
      <w:r>
        <w:rPr>
          <w:sz w:val="22"/>
          <w:szCs w:val="22"/>
        </w:rPr>
        <w:t xml:space="preserve">.  </w:t>
      </w:r>
      <w:r w:rsidR="00886B61">
        <w:rPr>
          <w:sz w:val="22"/>
          <w:szCs w:val="22"/>
        </w:rPr>
        <w:t xml:space="preserve">The trust is money, which is an </w:t>
      </w:r>
      <w:r>
        <w:rPr>
          <w:sz w:val="22"/>
          <w:szCs w:val="22"/>
        </w:rPr>
        <w:t xml:space="preserve">essential part in providing </w:t>
      </w:r>
      <w:r w:rsidR="00886B61">
        <w:rPr>
          <w:sz w:val="22"/>
          <w:szCs w:val="22"/>
        </w:rPr>
        <w:t xml:space="preserve">an individual’s </w:t>
      </w:r>
      <w:r>
        <w:rPr>
          <w:sz w:val="22"/>
          <w:szCs w:val="22"/>
        </w:rPr>
        <w:t xml:space="preserve">essential needs.  </w:t>
      </w:r>
      <w:r w:rsidR="00886B61">
        <w:rPr>
          <w:sz w:val="22"/>
          <w:szCs w:val="22"/>
        </w:rPr>
        <w:t xml:space="preserve">The team surrounding the individual is the rest of the </w:t>
      </w:r>
      <w:r w:rsidR="00886B61">
        <w:rPr>
          <w:sz w:val="22"/>
          <w:szCs w:val="22"/>
        </w:rPr>
        <w:lastRenderedPageBreak/>
        <w:t xml:space="preserve">equation that makes it work.  </w:t>
      </w:r>
      <w:r>
        <w:rPr>
          <w:sz w:val="22"/>
          <w:szCs w:val="22"/>
        </w:rPr>
        <w:t>Cl</w:t>
      </w:r>
      <w:r w:rsidR="00886B61">
        <w:rPr>
          <w:sz w:val="22"/>
          <w:szCs w:val="22"/>
        </w:rPr>
        <w:t>ients come to me and ask about Special Needs T</w:t>
      </w:r>
      <w:r>
        <w:rPr>
          <w:sz w:val="22"/>
          <w:szCs w:val="22"/>
        </w:rPr>
        <w:t xml:space="preserve">rusts, </w:t>
      </w:r>
      <w:r w:rsidR="00886B61">
        <w:rPr>
          <w:sz w:val="22"/>
          <w:szCs w:val="22"/>
        </w:rPr>
        <w:t xml:space="preserve">and it is </w:t>
      </w:r>
      <w:r>
        <w:rPr>
          <w:sz w:val="22"/>
          <w:szCs w:val="22"/>
        </w:rPr>
        <w:t xml:space="preserve">easy to talk about and focus concerns on money, but what they’re really asking </w:t>
      </w:r>
      <w:r w:rsidR="00886B61">
        <w:rPr>
          <w:sz w:val="22"/>
          <w:szCs w:val="22"/>
        </w:rPr>
        <w:t>is after they</w:t>
      </w:r>
      <w:r>
        <w:rPr>
          <w:sz w:val="22"/>
          <w:szCs w:val="22"/>
        </w:rPr>
        <w:t xml:space="preserve"> die who is going to look after their child</w:t>
      </w:r>
      <w:r w:rsidR="00886B61">
        <w:rPr>
          <w:sz w:val="22"/>
          <w:szCs w:val="22"/>
        </w:rPr>
        <w:t xml:space="preserve">.  </w:t>
      </w:r>
      <w:r>
        <w:rPr>
          <w:sz w:val="22"/>
          <w:szCs w:val="22"/>
        </w:rPr>
        <w:t xml:space="preserve">How do you use the money in the trust to build a team to create a good life for your </w:t>
      </w:r>
      <w:r w:rsidR="00CA6513">
        <w:rPr>
          <w:sz w:val="22"/>
          <w:szCs w:val="22"/>
        </w:rPr>
        <w:t>child?</w:t>
      </w:r>
      <w:r>
        <w:rPr>
          <w:sz w:val="22"/>
          <w:szCs w:val="22"/>
        </w:rPr>
        <w:t xml:space="preserve">  </w:t>
      </w:r>
      <w:r w:rsidR="00886B61">
        <w:rPr>
          <w:sz w:val="22"/>
          <w:szCs w:val="22"/>
        </w:rPr>
        <w:t>You n</w:t>
      </w:r>
      <w:r>
        <w:rPr>
          <w:sz w:val="22"/>
          <w:szCs w:val="22"/>
        </w:rPr>
        <w:t xml:space="preserve">eed to find that person who is going to be your child’s advocate, friend, listening post.  If your child is 30, 40, or 50 </w:t>
      </w:r>
      <w:r w:rsidR="00886B61">
        <w:rPr>
          <w:sz w:val="22"/>
          <w:szCs w:val="22"/>
        </w:rPr>
        <w:t xml:space="preserve">years old </w:t>
      </w:r>
      <w:r>
        <w:rPr>
          <w:sz w:val="22"/>
          <w:szCs w:val="22"/>
        </w:rPr>
        <w:t>the support team you put together may not be there when your child is 60, 70, or 80</w:t>
      </w:r>
      <w:r w:rsidR="00886B61">
        <w:rPr>
          <w:sz w:val="22"/>
          <w:szCs w:val="22"/>
        </w:rPr>
        <w:t xml:space="preserve"> years old</w:t>
      </w:r>
      <w:r>
        <w:rPr>
          <w:sz w:val="22"/>
          <w:szCs w:val="22"/>
        </w:rPr>
        <w:t xml:space="preserve">.  </w:t>
      </w:r>
      <w:r w:rsidR="008307C0">
        <w:rPr>
          <w:sz w:val="22"/>
          <w:szCs w:val="22"/>
        </w:rPr>
        <w:t>This is a growing problem in Maine</w:t>
      </w:r>
      <w:r w:rsidR="00886B61">
        <w:rPr>
          <w:sz w:val="22"/>
          <w:szCs w:val="22"/>
        </w:rPr>
        <w:t xml:space="preserve"> in the geriatric industry</w:t>
      </w:r>
      <w:r w:rsidR="008307C0">
        <w:rPr>
          <w:sz w:val="22"/>
          <w:szCs w:val="22"/>
        </w:rPr>
        <w:t xml:space="preserve">.  The best way to find that support is to try to create a structure – </w:t>
      </w:r>
      <w:r w:rsidR="00886B61">
        <w:rPr>
          <w:sz w:val="22"/>
          <w:szCs w:val="22"/>
        </w:rPr>
        <w:t xml:space="preserve">an </w:t>
      </w:r>
      <w:r w:rsidR="008307C0">
        <w:rPr>
          <w:sz w:val="22"/>
          <w:szCs w:val="22"/>
        </w:rPr>
        <w:t>institutional structure (agenc</w:t>
      </w:r>
      <w:r w:rsidR="00886B61">
        <w:rPr>
          <w:sz w:val="22"/>
          <w:szCs w:val="22"/>
        </w:rPr>
        <w:t>ies</w:t>
      </w:r>
      <w:r w:rsidR="008307C0">
        <w:rPr>
          <w:sz w:val="22"/>
          <w:szCs w:val="22"/>
        </w:rPr>
        <w:t xml:space="preserve">) or family members.  </w:t>
      </w:r>
      <w:r w:rsidR="00EB7E98">
        <w:rPr>
          <w:sz w:val="22"/>
          <w:szCs w:val="22"/>
        </w:rPr>
        <w:t xml:space="preserve">If you don’t start with the money </w:t>
      </w:r>
      <w:r w:rsidR="00886B61">
        <w:rPr>
          <w:sz w:val="22"/>
          <w:szCs w:val="22"/>
        </w:rPr>
        <w:t xml:space="preserve">aspect, however, </w:t>
      </w:r>
      <w:r w:rsidR="00EB7E98">
        <w:rPr>
          <w:sz w:val="22"/>
          <w:szCs w:val="22"/>
        </w:rPr>
        <w:t xml:space="preserve">you won’t have as much potential to </w:t>
      </w:r>
      <w:r w:rsidR="003952AB">
        <w:rPr>
          <w:sz w:val="22"/>
          <w:szCs w:val="22"/>
        </w:rPr>
        <w:t>put</w:t>
      </w:r>
      <w:r w:rsidR="00886B61">
        <w:rPr>
          <w:sz w:val="22"/>
          <w:szCs w:val="22"/>
        </w:rPr>
        <w:t xml:space="preserve"> together that essential </w:t>
      </w:r>
      <w:r w:rsidR="00EB7E98">
        <w:rPr>
          <w:sz w:val="22"/>
          <w:szCs w:val="22"/>
        </w:rPr>
        <w:t>support team</w:t>
      </w:r>
      <w:r w:rsidR="00886B61">
        <w:rPr>
          <w:sz w:val="22"/>
          <w:szCs w:val="22"/>
        </w:rPr>
        <w:t xml:space="preserve"> for your child to live a full life</w:t>
      </w:r>
      <w:r w:rsidR="00EB7E98">
        <w:rPr>
          <w:sz w:val="22"/>
          <w:szCs w:val="22"/>
        </w:rPr>
        <w:t>.</w:t>
      </w:r>
      <w:r w:rsidR="003952AB">
        <w:rPr>
          <w:sz w:val="22"/>
          <w:szCs w:val="22"/>
        </w:rPr>
        <w:t xml:space="preserve">  </w:t>
      </w:r>
    </w:p>
    <w:p w14:paraId="69586716" w14:textId="77777777" w:rsidR="00A70F24" w:rsidRDefault="00A70F24" w:rsidP="008217EE">
      <w:pPr>
        <w:contextualSpacing/>
        <w:rPr>
          <w:sz w:val="22"/>
          <w:szCs w:val="22"/>
        </w:rPr>
      </w:pPr>
    </w:p>
    <w:p w14:paraId="1F45BD08" w14:textId="74C37DB9" w:rsidR="003D55B4" w:rsidRDefault="008B3112" w:rsidP="008217EE">
      <w:pPr>
        <w:contextualSpacing/>
        <w:rPr>
          <w:sz w:val="22"/>
          <w:szCs w:val="22"/>
        </w:rPr>
      </w:pPr>
      <w:r>
        <w:rPr>
          <w:sz w:val="22"/>
          <w:szCs w:val="22"/>
        </w:rPr>
        <w:t>I want to e</w:t>
      </w:r>
      <w:r w:rsidR="001A002B">
        <w:rPr>
          <w:sz w:val="22"/>
          <w:szCs w:val="22"/>
        </w:rPr>
        <w:t xml:space="preserve">xtend </w:t>
      </w:r>
      <w:r w:rsidR="00A22252">
        <w:rPr>
          <w:sz w:val="22"/>
          <w:szCs w:val="22"/>
        </w:rPr>
        <w:t xml:space="preserve">a </w:t>
      </w:r>
      <w:r w:rsidR="001A002B">
        <w:rPr>
          <w:sz w:val="22"/>
          <w:szCs w:val="22"/>
        </w:rPr>
        <w:t>note of gratitude</w:t>
      </w:r>
      <w:r>
        <w:rPr>
          <w:sz w:val="22"/>
          <w:szCs w:val="22"/>
        </w:rPr>
        <w:t xml:space="preserve"> with Charlene here.  W</w:t>
      </w:r>
      <w:r w:rsidR="001A002B">
        <w:rPr>
          <w:sz w:val="22"/>
          <w:szCs w:val="22"/>
        </w:rPr>
        <w:t>hen I started putt</w:t>
      </w:r>
      <w:r>
        <w:rPr>
          <w:sz w:val="22"/>
          <w:szCs w:val="22"/>
        </w:rPr>
        <w:t xml:space="preserve">ing this pooled trust together I was not </w:t>
      </w:r>
      <w:r w:rsidR="001A002B">
        <w:rPr>
          <w:sz w:val="22"/>
          <w:szCs w:val="22"/>
        </w:rPr>
        <w:t>networked with families</w:t>
      </w:r>
      <w:r w:rsidR="00A70F24">
        <w:rPr>
          <w:sz w:val="22"/>
          <w:szCs w:val="22"/>
        </w:rPr>
        <w:t xml:space="preserve"> with</w:t>
      </w:r>
      <w:r w:rsidR="001A002B">
        <w:rPr>
          <w:sz w:val="22"/>
          <w:szCs w:val="22"/>
        </w:rPr>
        <w:t xml:space="preserve"> disabled members.  </w:t>
      </w:r>
      <w:r w:rsidR="009E7772">
        <w:rPr>
          <w:sz w:val="22"/>
          <w:szCs w:val="22"/>
        </w:rPr>
        <w:t>I went to MACSP with</w:t>
      </w:r>
      <w:r w:rsidR="00A22252">
        <w:rPr>
          <w:sz w:val="22"/>
          <w:szCs w:val="22"/>
        </w:rPr>
        <w:t xml:space="preserve"> the idea for a pooled Special Needs T</w:t>
      </w:r>
      <w:r w:rsidR="009E7772">
        <w:rPr>
          <w:sz w:val="22"/>
          <w:szCs w:val="22"/>
        </w:rPr>
        <w:t xml:space="preserve">rust </w:t>
      </w:r>
      <w:r w:rsidR="00FD30DB">
        <w:rPr>
          <w:sz w:val="22"/>
          <w:szCs w:val="22"/>
        </w:rPr>
        <w:t>but admitted that I couldn’t do it alone; I needed someone to spread the word.  If it had not been for the buy-</w:t>
      </w:r>
      <w:r w:rsidR="009E7772">
        <w:rPr>
          <w:sz w:val="22"/>
          <w:szCs w:val="22"/>
        </w:rPr>
        <w:t>in of MACSP this trust</w:t>
      </w:r>
      <w:r w:rsidR="00FD30DB">
        <w:rPr>
          <w:sz w:val="22"/>
          <w:szCs w:val="22"/>
        </w:rPr>
        <w:t xml:space="preserve"> would not </w:t>
      </w:r>
      <w:r w:rsidR="00074F0B">
        <w:rPr>
          <w:sz w:val="22"/>
          <w:szCs w:val="22"/>
        </w:rPr>
        <w:t xml:space="preserve">have been launched.  </w:t>
      </w:r>
      <w:r w:rsidR="003D55B4">
        <w:rPr>
          <w:sz w:val="22"/>
          <w:szCs w:val="22"/>
        </w:rPr>
        <w:t xml:space="preserve">If anyone wants to talk </w:t>
      </w:r>
      <w:r w:rsidR="00FD30DB">
        <w:rPr>
          <w:sz w:val="22"/>
          <w:szCs w:val="22"/>
        </w:rPr>
        <w:t xml:space="preserve">more after </w:t>
      </w:r>
      <w:r w:rsidR="00A22252">
        <w:rPr>
          <w:sz w:val="22"/>
          <w:szCs w:val="22"/>
        </w:rPr>
        <w:t xml:space="preserve">the meeting </w:t>
      </w:r>
      <w:r w:rsidR="003D55B4">
        <w:rPr>
          <w:sz w:val="22"/>
          <w:szCs w:val="22"/>
        </w:rPr>
        <w:t>I’m more than happy to.</w:t>
      </w:r>
      <w:r w:rsidR="00FB3B33">
        <w:rPr>
          <w:sz w:val="22"/>
          <w:szCs w:val="22"/>
        </w:rPr>
        <w:t xml:space="preserve">  </w:t>
      </w:r>
      <w:r w:rsidR="00FD30DB">
        <w:rPr>
          <w:sz w:val="22"/>
          <w:szCs w:val="22"/>
        </w:rPr>
        <w:t>Feel free to call me as well;</w:t>
      </w:r>
      <w:r w:rsidR="00FB3B33">
        <w:rPr>
          <w:sz w:val="22"/>
          <w:szCs w:val="22"/>
        </w:rPr>
        <w:t xml:space="preserve"> </w:t>
      </w:r>
      <w:r w:rsidR="00CA6513">
        <w:rPr>
          <w:sz w:val="22"/>
          <w:szCs w:val="22"/>
        </w:rPr>
        <w:t>I can be reached at (207)</w:t>
      </w:r>
      <w:r w:rsidR="00FB3B33">
        <w:rPr>
          <w:sz w:val="22"/>
          <w:szCs w:val="22"/>
        </w:rPr>
        <w:t xml:space="preserve"> 228-7268.</w:t>
      </w:r>
      <w:r w:rsidR="00FD30DB" w:rsidRPr="00074F0B">
        <w:rPr>
          <w:i/>
          <w:sz w:val="22"/>
          <w:szCs w:val="22"/>
        </w:rPr>
        <w:t xml:space="preserve">  </w:t>
      </w:r>
      <w:r w:rsidR="00FB3B33" w:rsidRPr="00074F0B">
        <w:rPr>
          <w:i/>
          <w:sz w:val="22"/>
          <w:szCs w:val="22"/>
        </w:rPr>
        <w:t xml:space="preserve">  </w:t>
      </w:r>
    </w:p>
    <w:p w14:paraId="517199B9" w14:textId="77777777" w:rsidR="003D55B4" w:rsidRDefault="003D55B4" w:rsidP="008217EE">
      <w:pPr>
        <w:contextualSpacing/>
        <w:rPr>
          <w:sz w:val="22"/>
          <w:szCs w:val="22"/>
        </w:rPr>
      </w:pPr>
    </w:p>
    <w:p w14:paraId="0E23226E" w14:textId="759E5092" w:rsidR="003D55B4" w:rsidRDefault="0091063D" w:rsidP="008217EE">
      <w:pPr>
        <w:contextualSpacing/>
        <w:rPr>
          <w:sz w:val="22"/>
          <w:szCs w:val="22"/>
        </w:rPr>
      </w:pPr>
      <w:r>
        <w:rPr>
          <w:b/>
          <w:sz w:val="22"/>
          <w:szCs w:val="22"/>
        </w:rPr>
        <w:t xml:space="preserve">Discussion:  </w:t>
      </w:r>
      <w:r>
        <w:rPr>
          <w:sz w:val="22"/>
          <w:szCs w:val="22"/>
        </w:rPr>
        <w:t xml:space="preserve">The group asked </w:t>
      </w:r>
      <w:r w:rsidR="00A70F24">
        <w:rPr>
          <w:sz w:val="22"/>
          <w:szCs w:val="22"/>
        </w:rPr>
        <w:t>how the ABLE Act is related to Special Needs T</w:t>
      </w:r>
      <w:r>
        <w:rPr>
          <w:sz w:val="22"/>
          <w:szCs w:val="22"/>
        </w:rPr>
        <w:t>rusts.  It was stated that there is a b</w:t>
      </w:r>
      <w:r w:rsidR="00845049">
        <w:rPr>
          <w:sz w:val="22"/>
          <w:szCs w:val="22"/>
        </w:rPr>
        <w:t xml:space="preserve">ill </w:t>
      </w:r>
      <w:r>
        <w:rPr>
          <w:sz w:val="22"/>
          <w:szCs w:val="22"/>
        </w:rPr>
        <w:t xml:space="preserve">that was </w:t>
      </w:r>
      <w:r w:rsidR="00845049">
        <w:rPr>
          <w:sz w:val="22"/>
          <w:szCs w:val="22"/>
        </w:rPr>
        <w:t>car</w:t>
      </w:r>
      <w:r>
        <w:rPr>
          <w:sz w:val="22"/>
          <w:szCs w:val="22"/>
        </w:rPr>
        <w:t>ried over from the last session that addresses the ABLE Act in Maine</w:t>
      </w:r>
      <w:r w:rsidR="00845049">
        <w:rPr>
          <w:sz w:val="22"/>
          <w:szCs w:val="22"/>
        </w:rPr>
        <w:t>.</w:t>
      </w:r>
    </w:p>
    <w:p w14:paraId="74EC8FBA" w14:textId="77777777" w:rsidR="0091537E" w:rsidRDefault="0091063D" w:rsidP="008217EE">
      <w:pPr>
        <w:contextualSpacing/>
        <w:rPr>
          <w:sz w:val="22"/>
          <w:szCs w:val="22"/>
        </w:rPr>
      </w:pPr>
      <w:r>
        <w:rPr>
          <w:b/>
          <w:sz w:val="22"/>
          <w:szCs w:val="22"/>
        </w:rPr>
        <w:t xml:space="preserve">Jim:  </w:t>
      </w:r>
      <w:r>
        <w:rPr>
          <w:sz w:val="22"/>
          <w:szCs w:val="22"/>
        </w:rPr>
        <w:t>Regarding the ABLE Act, it is v</w:t>
      </w:r>
      <w:r w:rsidR="003D55B4">
        <w:rPr>
          <w:sz w:val="22"/>
          <w:szCs w:val="22"/>
        </w:rPr>
        <w:t>ery limited as to the amount you can put in and the way it wil</w:t>
      </w:r>
      <w:r w:rsidR="00845049">
        <w:rPr>
          <w:sz w:val="22"/>
          <w:szCs w:val="22"/>
        </w:rPr>
        <w:t>l</w:t>
      </w:r>
      <w:r w:rsidR="003D55B4">
        <w:rPr>
          <w:sz w:val="22"/>
          <w:szCs w:val="22"/>
        </w:rPr>
        <w:t xml:space="preserve"> work.  </w:t>
      </w:r>
      <w:r>
        <w:rPr>
          <w:sz w:val="22"/>
          <w:szCs w:val="22"/>
        </w:rPr>
        <w:t>It is m</w:t>
      </w:r>
      <w:r w:rsidR="003D55B4">
        <w:rPr>
          <w:sz w:val="22"/>
          <w:szCs w:val="22"/>
        </w:rPr>
        <w:t xml:space="preserve">odeled on </w:t>
      </w:r>
      <w:r>
        <w:rPr>
          <w:sz w:val="22"/>
          <w:szCs w:val="22"/>
        </w:rPr>
        <w:t xml:space="preserve">the Section </w:t>
      </w:r>
      <w:r w:rsidR="003D55B4">
        <w:rPr>
          <w:sz w:val="22"/>
          <w:szCs w:val="22"/>
        </w:rPr>
        <w:t xml:space="preserve">529 </w:t>
      </w:r>
      <w:r>
        <w:rPr>
          <w:sz w:val="22"/>
          <w:szCs w:val="22"/>
        </w:rPr>
        <w:t xml:space="preserve">college savings plan.  A financial institution will need to be involved.  With the </w:t>
      </w:r>
      <w:r w:rsidR="003D55B4">
        <w:rPr>
          <w:sz w:val="22"/>
          <w:szCs w:val="22"/>
        </w:rPr>
        <w:t>529</w:t>
      </w:r>
      <w:r>
        <w:rPr>
          <w:sz w:val="22"/>
          <w:szCs w:val="22"/>
        </w:rPr>
        <w:t xml:space="preserve"> college savings plan, Merrill</w:t>
      </w:r>
      <w:r w:rsidR="003D55B4">
        <w:rPr>
          <w:sz w:val="22"/>
          <w:szCs w:val="22"/>
        </w:rPr>
        <w:t xml:space="preserve"> Lynch</w:t>
      </w:r>
      <w:r>
        <w:rPr>
          <w:sz w:val="22"/>
          <w:szCs w:val="22"/>
        </w:rPr>
        <w:t xml:space="preserve"> was the financial institution.  They provided </w:t>
      </w:r>
      <w:r w:rsidR="003D55B4">
        <w:rPr>
          <w:sz w:val="22"/>
          <w:szCs w:val="22"/>
        </w:rPr>
        <w:t>higher than market fees, but some of the fees were returned to FAME</w:t>
      </w:r>
      <w:r>
        <w:rPr>
          <w:sz w:val="22"/>
          <w:szCs w:val="22"/>
        </w:rPr>
        <w:t xml:space="preserve"> (</w:t>
      </w:r>
      <w:hyperlink r:id="rId27" w:history="1">
        <w:r w:rsidRPr="0091063D">
          <w:rPr>
            <w:rStyle w:val="Hyperlink"/>
            <w:sz w:val="22"/>
            <w:szCs w:val="22"/>
          </w:rPr>
          <w:t>Finance Authority of Maine</w:t>
        </w:r>
      </w:hyperlink>
      <w:r>
        <w:rPr>
          <w:sz w:val="22"/>
          <w:szCs w:val="22"/>
        </w:rPr>
        <w:t>)</w:t>
      </w:r>
      <w:r w:rsidR="003D55B4">
        <w:rPr>
          <w:sz w:val="22"/>
          <w:szCs w:val="22"/>
        </w:rPr>
        <w:t xml:space="preserve"> which used some of the money to make scholarship awards.  </w:t>
      </w:r>
    </w:p>
    <w:p w14:paraId="652763C9" w14:textId="77777777" w:rsidR="002F7F50" w:rsidRDefault="002F7F50" w:rsidP="008217EE">
      <w:pPr>
        <w:contextualSpacing/>
        <w:rPr>
          <w:sz w:val="22"/>
          <w:szCs w:val="22"/>
        </w:rPr>
      </w:pPr>
    </w:p>
    <w:p w14:paraId="3252D47F" w14:textId="77777777" w:rsidR="002D2391" w:rsidRPr="00EF215E" w:rsidRDefault="0091537E" w:rsidP="008A43B8">
      <w:pPr>
        <w:rPr>
          <w:sz w:val="22"/>
          <w:szCs w:val="22"/>
        </w:rPr>
      </w:pPr>
      <w:r w:rsidRPr="00146DF5">
        <w:rPr>
          <w:b/>
          <w:sz w:val="22"/>
          <w:szCs w:val="22"/>
        </w:rPr>
        <w:t>Cullen:</w:t>
      </w:r>
      <w:r>
        <w:rPr>
          <w:sz w:val="22"/>
          <w:szCs w:val="22"/>
        </w:rPr>
        <w:t xml:space="preserve">  Thank you very much</w:t>
      </w:r>
      <w:r w:rsidR="00146DF5">
        <w:rPr>
          <w:sz w:val="22"/>
          <w:szCs w:val="22"/>
        </w:rPr>
        <w:t xml:space="preserve"> </w:t>
      </w:r>
      <w:r w:rsidR="003D55B4">
        <w:rPr>
          <w:sz w:val="22"/>
          <w:szCs w:val="22"/>
        </w:rPr>
        <w:t>this is great</w:t>
      </w:r>
      <w:r>
        <w:rPr>
          <w:sz w:val="22"/>
          <w:szCs w:val="22"/>
        </w:rPr>
        <w:t>!</w:t>
      </w:r>
      <w:r w:rsidR="00546132">
        <w:rPr>
          <w:sz w:val="22"/>
          <w:szCs w:val="22"/>
        </w:rPr>
        <w:t xml:space="preserve">  </w:t>
      </w:r>
      <w:r w:rsidR="0091063D">
        <w:rPr>
          <w:sz w:val="22"/>
          <w:szCs w:val="22"/>
        </w:rPr>
        <w:t>Also, t</w:t>
      </w:r>
      <w:r w:rsidR="00546132">
        <w:rPr>
          <w:sz w:val="22"/>
          <w:szCs w:val="22"/>
        </w:rPr>
        <w:t>hank you for your longstanding advocacy in helping make a system like this work for all of us.</w:t>
      </w:r>
    </w:p>
    <w:p w14:paraId="2EAEE4C7" w14:textId="77777777" w:rsidR="007D7372" w:rsidRPr="00EF215E" w:rsidRDefault="007D7372" w:rsidP="007D7372">
      <w:pPr>
        <w:rPr>
          <w:i/>
          <w:color w:val="000000"/>
          <w:sz w:val="22"/>
          <w:szCs w:val="22"/>
        </w:rPr>
      </w:pPr>
      <w:r w:rsidRPr="00EF215E">
        <w:rPr>
          <w:b/>
          <w:sz w:val="22"/>
          <w:szCs w:val="22"/>
        </w:rPr>
        <w:t xml:space="preserve">End of presentation.  </w:t>
      </w:r>
      <w:r w:rsidRPr="00EF215E">
        <w:rPr>
          <w:i/>
          <w:color w:val="000000"/>
          <w:sz w:val="22"/>
          <w:szCs w:val="22"/>
        </w:rPr>
        <w:t>(Round of applause)</w:t>
      </w:r>
      <w:r w:rsidRPr="00EF215E">
        <w:rPr>
          <w:sz w:val="22"/>
          <w:szCs w:val="22"/>
        </w:rPr>
        <w:t xml:space="preserve"> </w:t>
      </w:r>
    </w:p>
    <w:p w14:paraId="068B7B91" w14:textId="77777777" w:rsidR="007D7372" w:rsidRPr="00EF215E" w:rsidRDefault="007D7372" w:rsidP="00357219">
      <w:pPr>
        <w:contextualSpacing/>
        <w:rPr>
          <w:b/>
          <w:color w:val="000000"/>
          <w:sz w:val="22"/>
          <w:szCs w:val="22"/>
        </w:rPr>
      </w:pPr>
    </w:p>
    <w:p w14:paraId="301011EA" w14:textId="77777777" w:rsidR="00357219" w:rsidRPr="00EF215E" w:rsidRDefault="00357219" w:rsidP="00357219">
      <w:pPr>
        <w:rPr>
          <w:rStyle w:val="HTMLCite"/>
        </w:rPr>
      </w:pPr>
      <w:r w:rsidRPr="00EF215E">
        <w:rPr>
          <w:b/>
          <w:color w:val="000000"/>
          <w:sz w:val="22"/>
          <w:szCs w:val="22"/>
        </w:rPr>
        <w:t>DHHS Update:</w:t>
      </w:r>
    </w:p>
    <w:p w14:paraId="738C063C" w14:textId="77777777" w:rsidR="00F87868" w:rsidRDefault="00414E3A" w:rsidP="00D573CD">
      <w:pPr>
        <w:rPr>
          <w:rStyle w:val="HTMLCite"/>
          <w:i w:val="0"/>
          <w:color w:val="222222"/>
          <w:sz w:val="22"/>
          <w:szCs w:val="22"/>
        </w:rPr>
      </w:pPr>
      <w:r>
        <w:rPr>
          <w:rStyle w:val="HTMLCite"/>
          <w:b/>
          <w:i w:val="0"/>
          <w:color w:val="222222"/>
          <w:sz w:val="22"/>
          <w:szCs w:val="22"/>
        </w:rPr>
        <w:t xml:space="preserve">OADS, </w:t>
      </w:r>
      <w:r w:rsidR="00357219" w:rsidRPr="00EF215E">
        <w:rPr>
          <w:rStyle w:val="HTMLCite"/>
          <w:b/>
          <w:i w:val="0"/>
          <w:color w:val="222222"/>
          <w:sz w:val="22"/>
          <w:szCs w:val="22"/>
        </w:rPr>
        <w:t xml:space="preserve">DHHS - </w:t>
      </w:r>
      <w:hyperlink r:id="rId28" w:history="1">
        <w:r w:rsidR="00357219" w:rsidRPr="00EF215E">
          <w:rPr>
            <w:rStyle w:val="Hyperlink"/>
            <w:b/>
            <w:sz w:val="22"/>
            <w:szCs w:val="22"/>
          </w:rPr>
          <w:t>www.maine.gov/dhhs/oads</w:t>
        </w:r>
      </w:hyperlink>
      <w:r w:rsidR="00357219" w:rsidRPr="00EF215E">
        <w:rPr>
          <w:rStyle w:val="HTMLCite"/>
          <w:b/>
          <w:i w:val="0"/>
          <w:color w:val="222222"/>
          <w:sz w:val="22"/>
          <w:szCs w:val="22"/>
        </w:rPr>
        <w:t>:</w:t>
      </w:r>
      <w:r w:rsidR="001E7F24" w:rsidRPr="00EF215E">
        <w:rPr>
          <w:rStyle w:val="HTMLCite"/>
          <w:b/>
          <w:i w:val="0"/>
          <w:color w:val="222222"/>
          <w:sz w:val="22"/>
          <w:szCs w:val="22"/>
        </w:rPr>
        <w:t xml:space="preserve"> </w:t>
      </w:r>
      <w:r>
        <w:rPr>
          <w:rStyle w:val="HTMLCite"/>
          <w:b/>
          <w:i w:val="0"/>
          <w:color w:val="222222"/>
          <w:sz w:val="22"/>
          <w:szCs w:val="22"/>
        </w:rPr>
        <w:t xml:space="preserve">A representative from DHHS could not attend but </w:t>
      </w:r>
      <w:r w:rsidR="00D573CD">
        <w:rPr>
          <w:rStyle w:val="HTMLCite"/>
          <w:b/>
          <w:i w:val="0"/>
          <w:color w:val="222222"/>
          <w:sz w:val="22"/>
          <w:szCs w:val="22"/>
        </w:rPr>
        <w:t xml:space="preserve">Karen Mason </w:t>
      </w:r>
      <w:r>
        <w:rPr>
          <w:rStyle w:val="HTMLCite"/>
          <w:b/>
          <w:i w:val="0"/>
          <w:color w:val="222222"/>
          <w:sz w:val="22"/>
          <w:szCs w:val="22"/>
        </w:rPr>
        <w:t>emailed waitlist numbers in advance of the meeting.</w:t>
      </w:r>
      <w:r w:rsidRPr="00EF215E">
        <w:rPr>
          <w:rStyle w:val="HTMLCite"/>
          <w:b/>
          <w:i w:val="0"/>
          <w:color w:val="222222"/>
          <w:sz w:val="22"/>
          <w:szCs w:val="22"/>
        </w:rPr>
        <w:t xml:space="preserve"> </w:t>
      </w:r>
      <w:r>
        <w:rPr>
          <w:rStyle w:val="HTMLCite"/>
          <w:b/>
          <w:i w:val="0"/>
          <w:color w:val="222222"/>
          <w:sz w:val="22"/>
          <w:szCs w:val="22"/>
        </w:rPr>
        <w:t xml:space="preserve"> </w:t>
      </w:r>
      <w:r w:rsidR="00D573CD">
        <w:rPr>
          <w:rStyle w:val="HTMLCite"/>
          <w:b/>
          <w:i w:val="0"/>
          <w:color w:val="222222"/>
          <w:sz w:val="22"/>
          <w:szCs w:val="22"/>
        </w:rPr>
        <w:t xml:space="preserve">Waitlist numbers:  </w:t>
      </w:r>
      <w:r w:rsidR="00D573CD" w:rsidRPr="00D573CD">
        <w:rPr>
          <w:rStyle w:val="HTMLCite"/>
          <w:i w:val="0"/>
          <w:color w:val="222222"/>
          <w:sz w:val="22"/>
          <w:szCs w:val="22"/>
        </w:rPr>
        <w:t xml:space="preserve">As of October 2015, there are 1218 people on the Section 21 waiting list:  Priority 1 = 0; Priority 2 = 444; Priority 3 = 774.  The number of members waiting for a Section 21 funded offer, and are receiving or are offered Section 29 services = 989.  The number of members with a Section 29 funded offer, not yet receiving services = 244.  </w:t>
      </w:r>
      <w:r w:rsidR="00D573CD">
        <w:rPr>
          <w:rStyle w:val="HTMLCite"/>
          <w:i w:val="0"/>
          <w:color w:val="222222"/>
          <w:sz w:val="22"/>
          <w:szCs w:val="22"/>
        </w:rPr>
        <w:t>The Department c</w:t>
      </w:r>
      <w:r w:rsidR="00D573CD" w:rsidRPr="00D573CD">
        <w:rPr>
          <w:rStyle w:val="HTMLCite"/>
          <w:i w:val="0"/>
          <w:color w:val="222222"/>
          <w:sz w:val="22"/>
          <w:szCs w:val="22"/>
        </w:rPr>
        <w:t>ontinue</w:t>
      </w:r>
      <w:r w:rsidR="00D573CD">
        <w:rPr>
          <w:rStyle w:val="HTMLCite"/>
          <w:i w:val="0"/>
          <w:color w:val="222222"/>
          <w:sz w:val="22"/>
          <w:szCs w:val="22"/>
        </w:rPr>
        <w:t>s</w:t>
      </w:r>
      <w:r w:rsidR="00D573CD" w:rsidRPr="00D573CD">
        <w:rPr>
          <w:rStyle w:val="HTMLCite"/>
          <w:i w:val="0"/>
          <w:color w:val="222222"/>
          <w:sz w:val="22"/>
          <w:szCs w:val="22"/>
        </w:rPr>
        <w:t xml:space="preserve"> to offer all identified as Priority 1</w:t>
      </w:r>
      <w:r w:rsidR="00D573CD">
        <w:rPr>
          <w:rStyle w:val="HTMLCite"/>
          <w:i w:val="0"/>
          <w:color w:val="222222"/>
          <w:sz w:val="22"/>
          <w:szCs w:val="22"/>
        </w:rPr>
        <w:t>.</w:t>
      </w:r>
    </w:p>
    <w:p w14:paraId="5DD82FE5" w14:textId="5585D9DD" w:rsidR="00D573CD" w:rsidRDefault="00D573CD" w:rsidP="00D573CD">
      <w:pPr>
        <w:rPr>
          <w:rStyle w:val="HTMLCite"/>
          <w:i w:val="0"/>
          <w:color w:val="222222"/>
          <w:sz w:val="22"/>
          <w:szCs w:val="22"/>
        </w:rPr>
      </w:pPr>
      <w:r w:rsidRPr="00D573CD">
        <w:rPr>
          <w:rStyle w:val="HTMLCite"/>
          <w:b/>
          <w:i w:val="0"/>
          <w:color w:val="222222"/>
          <w:sz w:val="22"/>
          <w:szCs w:val="22"/>
        </w:rPr>
        <w:t xml:space="preserve">Email </w:t>
      </w:r>
      <w:r>
        <w:rPr>
          <w:rStyle w:val="HTMLCite"/>
          <w:b/>
          <w:i w:val="0"/>
          <w:color w:val="222222"/>
          <w:sz w:val="22"/>
          <w:szCs w:val="22"/>
        </w:rPr>
        <w:t xml:space="preserve">update </w:t>
      </w:r>
      <w:r w:rsidRPr="00D573CD">
        <w:rPr>
          <w:rStyle w:val="HTMLCite"/>
          <w:b/>
          <w:i w:val="0"/>
          <w:color w:val="222222"/>
          <w:sz w:val="22"/>
          <w:szCs w:val="22"/>
        </w:rPr>
        <w:t>from Karen Mason:</w:t>
      </w:r>
      <w:r>
        <w:rPr>
          <w:rStyle w:val="HTMLCite"/>
          <w:i w:val="0"/>
          <w:color w:val="222222"/>
          <w:sz w:val="22"/>
          <w:szCs w:val="22"/>
        </w:rPr>
        <w:t xml:space="preserve">  </w:t>
      </w:r>
      <w:r w:rsidRPr="00D573CD">
        <w:rPr>
          <w:rStyle w:val="HTMLCite"/>
          <w:i w:val="0"/>
          <w:color w:val="222222"/>
          <w:sz w:val="22"/>
          <w:szCs w:val="22"/>
        </w:rPr>
        <w:t>As you will see there are still 244 offers of Sec</w:t>
      </w:r>
      <w:r>
        <w:rPr>
          <w:rStyle w:val="HTMLCite"/>
          <w:i w:val="0"/>
          <w:color w:val="222222"/>
          <w:sz w:val="22"/>
          <w:szCs w:val="22"/>
        </w:rPr>
        <w:t xml:space="preserve">tion 29 services still pending.  </w:t>
      </w:r>
      <w:r w:rsidRPr="00D573CD">
        <w:rPr>
          <w:rStyle w:val="HTMLCite"/>
          <w:i w:val="0"/>
          <w:color w:val="222222"/>
          <w:sz w:val="22"/>
          <w:szCs w:val="22"/>
        </w:rPr>
        <w:t xml:space="preserve">We have reached out to </w:t>
      </w:r>
      <w:r>
        <w:rPr>
          <w:rStyle w:val="HTMLCite"/>
          <w:i w:val="0"/>
          <w:color w:val="222222"/>
          <w:sz w:val="22"/>
          <w:szCs w:val="22"/>
        </w:rPr>
        <w:t>case manager</w:t>
      </w:r>
      <w:r w:rsidR="00A70F24">
        <w:rPr>
          <w:rStyle w:val="HTMLCite"/>
          <w:i w:val="0"/>
          <w:color w:val="222222"/>
          <w:sz w:val="22"/>
          <w:szCs w:val="22"/>
        </w:rPr>
        <w:t>s</w:t>
      </w:r>
      <w:r w:rsidRPr="00D573CD">
        <w:rPr>
          <w:rStyle w:val="HTMLCite"/>
          <w:i w:val="0"/>
          <w:color w:val="222222"/>
          <w:sz w:val="22"/>
          <w:szCs w:val="22"/>
        </w:rPr>
        <w:t xml:space="preserve"> and again was hoping to pass the word along that if guardians have </w:t>
      </w:r>
      <w:r>
        <w:rPr>
          <w:rStyle w:val="HTMLCite"/>
          <w:i w:val="0"/>
          <w:color w:val="222222"/>
          <w:sz w:val="22"/>
          <w:szCs w:val="22"/>
        </w:rPr>
        <w:t>received</w:t>
      </w:r>
      <w:r w:rsidRPr="00D573CD">
        <w:rPr>
          <w:rStyle w:val="HTMLCite"/>
          <w:i w:val="0"/>
          <w:color w:val="222222"/>
          <w:sz w:val="22"/>
          <w:szCs w:val="22"/>
        </w:rPr>
        <w:t xml:space="preserve"> this award letter to please speak with their sons</w:t>
      </w:r>
      <w:r>
        <w:rPr>
          <w:rStyle w:val="HTMLCite"/>
          <w:i w:val="0"/>
          <w:color w:val="222222"/>
          <w:sz w:val="22"/>
          <w:szCs w:val="22"/>
        </w:rPr>
        <w:t>’</w:t>
      </w:r>
      <w:r w:rsidRPr="00D573CD">
        <w:rPr>
          <w:rStyle w:val="HTMLCite"/>
          <w:i w:val="0"/>
          <w:color w:val="222222"/>
          <w:sz w:val="22"/>
          <w:szCs w:val="22"/>
        </w:rPr>
        <w:t xml:space="preserve"> or daughters</w:t>
      </w:r>
      <w:r>
        <w:rPr>
          <w:rStyle w:val="HTMLCite"/>
          <w:i w:val="0"/>
          <w:color w:val="222222"/>
          <w:sz w:val="22"/>
          <w:szCs w:val="22"/>
        </w:rPr>
        <w:t>’</w:t>
      </w:r>
      <w:r w:rsidRPr="00D573CD">
        <w:rPr>
          <w:rStyle w:val="HTMLCite"/>
          <w:i w:val="0"/>
          <w:color w:val="222222"/>
          <w:sz w:val="22"/>
          <w:szCs w:val="22"/>
        </w:rPr>
        <w:t xml:space="preserve"> Case Manage</w:t>
      </w:r>
      <w:r>
        <w:rPr>
          <w:rStyle w:val="HTMLCite"/>
          <w:i w:val="0"/>
          <w:color w:val="222222"/>
          <w:sz w:val="22"/>
          <w:szCs w:val="22"/>
        </w:rPr>
        <w:t xml:space="preserve">r.  </w:t>
      </w:r>
      <w:r w:rsidRPr="00D573CD">
        <w:rPr>
          <w:rStyle w:val="HTMLCite"/>
          <w:i w:val="0"/>
          <w:color w:val="222222"/>
          <w:sz w:val="22"/>
          <w:szCs w:val="22"/>
        </w:rPr>
        <w:t>Letters will begin to be disseminated later this w</w:t>
      </w:r>
      <w:r>
        <w:rPr>
          <w:rStyle w:val="HTMLCite"/>
          <w:i w:val="0"/>
          <w:color w:val="222222"/>
          <w:sz w:val="22"/>
          <w:szCs w:val="22"/>
        </w:rPr>
        <w:t xml:space="preserve">eek from Resource Coordinators </w:t>
      </w:r>
      <w:r w:rsidRPr="00D573CD">
        <w:rPr>
          <w:rStyle w:val="HTMLCite"/>
          <w:i w:val="0"/>
          <w:color w:val="222222"/>
          <w:sz w:val="22"/>
          <w:szCs w:val="22"/>
        </w:rPr>
        <w:t xml:space="preserve">across the state withdrawing these offers as they have </w:t>
      </w:r>
      <w:r>
        <w:rPr>
          <w:rStyle w:val="HTMLCite"/>
          <w:i w:val="0"/>
          <w:color w:val="222222"/>
          <w:sz w:val="22"/>
          <w:szCs w:val="22"/>
        </w:rPr>
        <w:t xml:space="preserve">surpassed the timeline in rule.  </w:t>
      </w:r>
      <w:r w:rsidRPr="00D573CD">
        <w:rPr>
          <w:rStyle w:val="HTMLCite"/>
          <w:i w:val="0"/>
          <w:color w:val="222222"/>
          <w:sz w:val="22"/>
          <w:szCs w:val="22"/>
        </w:rPr>
        <w:t>Note: This will NOT affect those who have responded with intent to use the service as long as the service begins within 6 months of the offer.</w:t>
      </w:r>
    </w:p>
    <w:p w14:paraId="49B24706" w14:textId="77777777" w:rsidR="00D573CD" w:rsidRDefault="00D573CD" w:rsidP="00D573CD">
      <w:pPr>
        <w:rPr>
          <w:rStyle w:val="HTMLCite"/>
          <w:i w:val="0"/>
          <w:color w:val="222222"/>
          <w:sz w:val="22"/>
          <w:szCs w:val="22"/>
        </w:rPr>
      </w:pPr>
    </w:p>
    <w:p w14:paraId="575B7B0F" w14:textId="77777777" w:rsidR="00D573CD" w:rsidRPr="00D573CD" w:rsidRDefault="00D573CD" w:rsidP="00D573CD">
      <w:pPr>
        <w:rPr>
          <w:rStyle w:val="HTMLCite"/>
          <w:i w:val="0"/>
          <w:color w:val="222222"/>
          <w:sz w:val="22"/>
          <w:szCs w:val="22"/>
        </w:rPr>
      </w:pPr>
      <w:r w:rsidRPr="00D573CD">
        <w:rPr>
          <w:rStyle w:val="HTMLCite"/>
          <w:i w:val="0"/>
          <w:color w:val="222222"/>
          <w:sz w:val="22"/>
          <w:szCs w:val="22"/>
          <w:u w:val="single"/>
        </w:rPr>
        <w:t>Legislative approval for up to 200 section 21 offers</w:t>
      </w:r>
      <w:r w:rsidRPr="00D573CD">
        <w:rPr>
          <w:rStyle w:val="HTMLCite"/>
          <w:i w:val="0"/>
          <w:color w:val="222222"/>
          <w:sz w:val="22"/>
          <w:szCs w:val="22"/>
        </w:rPr>
        <w:t xml:space="preserve">:  </w:t>
      </w:r>
      <w:r w:rsidR="00C5030E">
        <w:rPr>
          <w:rStyle w:val="HTMLCite"/>
          <w:i w:val="0"/>
          <w:color w:val="222222"/>
          <w:sz w:val="22"/>
          <w:szCs w:val="22"/>
        </w:rPr>
        <w:t>Phone i</w:t>
      </w:r>
      <w:r w:rsidRPr="00D573CD">
        <w:rPr>
          <w:rStyle w:val="HTMLCite"/>
          <w:i w:val="0"/>
          <w:color w:val="222222"/>
          <w:sz w:val="22"/>
          <w:szCs w:val="22"/>
        </w:rPr>
        <w:t xml:space="preserve">nterviews for individuals on </w:t>
      </w:r>
      <w:r>
        <w:rPr>
          <w:rStyle w:val="HTMLCite"/>
          <w:i w:val="0"/>
          <w:color w:val="222222"/>
          <w:sz w:val="22"/>
          <w:szCs w:val="22"/>
        </w:rPr>
        <w:t xml:space="preserve">the </w:t>
      </w:r>
      <w:r w:rsidRPr="00D573CD">
        <w:rPr>
          <w:rStyle w:val="HTMLCite"/>
          <w:i w:val="0"/>
          <w:color w:val="222222"/>
          <w:sz w:val="22"/>
          <w:szCs w:val="22"/>
        </w:rPr>
        <w:t xml:space="preserve">Priority </w:t>
      </w:r>
      <w:r>
        <w:rPr>
          <w:rStyle w:val="HTMLCite"/>
          <w:i w:val="0"/>
          <w:color w:val="222222"/>
          <w:sz w:val="22"/>
          <w:szCs w:val="22"/>
        </w:rPr>
        <w:t>2 Waitlist continue with approximately</w:t>
      </w:r>
      <w:r w:rsidRPr="00D573CD">
        <w:rPr>
          <w:rStyle w:val="HTMLCite"/>
          <w:i w:val="0"/>
          <w:color w:val="222222"/>
          <w:sz w:val="22"/>
          <w:szCs w:val="22"/>
        </w:rPr>
        <w:t xml:space="preserve"> 75% of them completed. </w:t>
      </w:r>
      <w:r>
        <w:rPr>
          <w:rStyle w:val="HTMLCite"/>
          <w:i w:val="0"/>
          <w:color w:val="222222"/>
          <w:sz w:val="22"/>
          <w:szCs w:val="22"/>
        </w:rPr>
        <w:t xml:space="preserve"> </w:t>
      </w:r>
      <w:r w:rsidRPr="00D573CD">
        <w:rPr>
          <w:rStyle w:val="HTMLCite"/>
          <w:i w:val="0"/>
          <w:color w:val="222222"/>
          <w:sz w:val="22"/>
          <w:szCs w:val="22"/>
        </w:rPr>
        <w:t>T</w:t>
      </w:r>
      <w:r>
        <w:rPr>
          <w:rStyle w:val="HTMLCite"/>
          <w:i w:val="0"/>
          <w:color w:val="222222"/>
          <w:sz w:val="22"/>
          <w:szCs w:val="22"/>
        </w:rPr>
        <w:t>he goal is to finish this week.  The n</w:t>
      </w:r>
      <w:r w:rsidRPr="00D573CD">
        <w:rPr>
          <w:rStyle w:val="HTMLCite"/>
          <w:i w:val="0"/>
          <w:color w:val="222222"/>
          <w:sz w:val="22"/>
          <w:szCs w:val="22"/>
        </w:rPr>
        <w:t>ext step is to review all documentation (waiver packets, reportable events, EIS assessment information) as well as information from these interviews to build a matrix for informed decision making.</w:t>
      </w:r>
      <w:r>
        <w:rPr>
          <w:rStyle w:val="HTMLCite"/>
          <w:i w:val="0"/>
          <w:color w:val="222222"/>
          <w:sz w:val="22"/>
          <w:szCs w:val="22"/>
        </w:rPr>
        <w:t xml:space="preserve">  </w:t>
      </w:r>
      <w:r w:rsidRPr="00D573CD">
        <w:rPr>
          <w:rStyle w:val="HTMLCite"/>
          <w:i w:val="0"/>
          <w:color w:val="222222"/>
          <w:sz w:val="22"/>
          <w:szCs w:val="22"/>
        </w:rPr>
        <w:t>Will provide updates at next meeting.</w:t>
      </w:r>
    </w:p>
    <w:p w14:paraId="6B8CCC08" w14:textId="77777777" w:rsidR="00D573CD" w:rsidRPr="00D573CD" w:rsidRDefault="00D573CD" w:rsidP="00D573CD">
      <w:pPr>
        <w:rPr>
          <w:rStyle w:val="HTMLCite"/>
          <w:i w:val="0"/>
          <w:color w:val="222222"/>
          <w:sz w:val="22"/>
          <w:szCs w:val="22"/>
        </w:rPr>
      </w:pPr>
    </w:p>
    <w:p w14:paraId="137C4A17" w14:textId="7667A16A" w:rsidR="00D573CD" w:rsidRPr="00D573CD" w:rsidRDefault="00D573CD" w:rsidP="00D573CD">
      <w:pPr>
        <w:rPr>
          <w:rStyle w:val="HTMLCite"/>
          <w:i w:val="0"/>
          <w:color w:val="222222"/>
          <w:sz w:val="22"/>
          <w:szCs w:val="22"/>
        </w:rPr>
      </w:pPr>
      <w:r w:rsidRPr="00D573CD">
        <w:rPr>
          <w:rStyle w:val="HTMLCite"/>
          <w:i w:val="0"/>
          <w:color w:val="222222"/>
          <w:sz w:val="22"/>
          <w:szCs w:val="22"/>
          <w:u w:val="single"/>
        </w:rPr>
        <w:t>Office of MaineCare Transportation Forums</w:t>
      </w:r>
      <w:r>
        <w:rPr>
          <w:rStyle w:val="HTMLCite"/>
          <w:i w:val="0"/>
          <w:color w:val="222222"/>
          <w:sz w:val="22"/>
          <w:szCs w:val="22"/>
        </w:rPr>
        <w:t xml:space="preserve">:  </w:t>
      </w:r>
      <w:r w:rsidRPr="00D573CD">
        <w:rPr>
          <w:rStyle w:val="HTMLCite"/>
          <w:i w:val="0"/>
          <w:color w:val="222222"/>
          <w:sz w:val="22"/>
          <w:szCs w:val="22"/>
        </w:rPr>
        <w:t>In reviewing with OAD</w:t>
      </w:r>
      <w:r>
        <w:rPr>
          <w:rStyle w:val="HTMLCite"/>
          <w:i w:val="0"/>
          <w:color w:val="222222"/>
          <w:sz w:val="22"/>
          <w:szCs w:val="22"/>
        </w:rPr>
        <w:t>S program Administrators approximately</w:t>
      </w:r>
      <w:r w:rsidRPr="00D573CD">
        <w:rPr>
          <w:rStyle w:val="HTMLCite"/>
          <w:i w:val="0"/>
          <w:color w:val="222222"/>
          <w:sz w:val="22"/>
          <w:szCs w:val="22"/>
        </w:rPr>
        <w:t xml:space="preserve"> 50 s</w:t>
      </w:r>
      <w:r>
        <w:rPr>
          <w:rStyle w:val="HTMLCite"/>
          <w:i w:val="0"/>
          <w:color w:val="222222"/>
          <w:sz w:val="22"/>
          <w:szCs w:val="22"/>
        </w:rPr>
        <w:t xml:space="preserve">takeholders attended statewide.  </w:t>
      </w:r>
      <w:r w:rsidRPr="00D573CD">
        <w:rPr>
          <w:rStyle w:val="HTMLCite"/>
          <w:i w:val="0"/>
          <w:color w:val="222222"/>
          <w:sz w:val="22"/>
          <w:szCs w:val="22"/>
        </w:rPr>
        <w:t>In addition several people called OMS staff or submitted information in writing.</w:t>
      </w:r>
      <w:r>
        <w:rPr>
          <w:rStyle w:val="HTMLCite"/>
          <w:i w:val="0"/>
          <w:color w:val="222222"/>
          <w:sz w:val="22"/>
          <w:szCs w:val="22"/>
        </w:rPr>
        <w:t xml:space="preserve">  </w:t>
      </w:r>
      <w:r w:rsidR="00A70F24">
        <w:rPr>
          <w:rStyle w:val="HTMLCite"/>
          <w:i w:val="0"/>
          <w:color w:val="222222"/>
          <w:sz w:val="22"/>
          <w:szCs w:val="22"/>
        </w:rPr>
        <w:t xml:space="preserve">Will follow-up with next steps </w:t>
      </w:r>
      <w:r w:rsidRPr="00D573CD">
        <w:rPr>
          <w:rStyle w:val="HTMLCite"/>
          <w:i w:val="0"/>
          <w:color w:val="222222"/>
          <w:sz w:val="22"/>
          <w:szCs w:val="22"/>
        </w:rPr>
        <w:t xml:space="preserve">next month. </w:t>
      </w:r>
    </w:p>
    <w:p w14:paraId="22331F83" w14:textId="77777777" w:rsidR="00D573CD" w:rsidRPr="00D573CD" w:rsidRDefault="00D573CD" w:rsidP="00D573CD">
      <w:pPr>
        <w:rPr>
          <w:rStyle w:val="HTMLCite"/>
          <w:i w:val="0"/>
          <w:color w:val="222222"/>
          <w:sz w:val="22"/>
          <w:szCs w:val="22"/>
        </w:rPr>
      </w:pPr>
    </w:p>
    <w:p w14:paraId="1E4C9F30" w14:textId="77777777" w:rsidR="00D573CD" w:rsidRPr="00D573CD" w:rsidRDefault="00D573CD" w:rsidP="00D573CD">
      <w:pPr>
        <w:rPr>
          <w:rStyle w:val="HTMLCite"/>
          <w:i w:val="0"/>
          <w:color w:val="222222"/>
          <w:sz w:val="22"/>
          <w:szCs w:val="22"/>
        </w:rPr>
      </w:pPr>
      <w:r w:rsidRPr="00D573CD">
        <w:rPr>
          <w:rStyle w:val="HTMLCite"/>
          <w:i w:val="0"/>
          <w:color w:val="222222"/>
          <w:sz w:val="22"/>
          <w:szCs w:val="22"/>
          <w:u w:val="single"/>
        </w:rPr>
        <w:t>National Core Indicators</w:t>
      </w:r>
      <w:r>
        <w:rPr>
          <w:rStyle w:val="HTMLCite"/>
          <w:i w:val="0"/>
          <w:color w:val="222222"/>
          <w:sz w:val="22"/>
          <w:szCs w:val="22"/>
        </w:rPr>
        <w:t xml:space="preserve">:  </w:t>
      </w:r>
      <w:r w:rsidRPr="00D573CD">
        <w:rPr>
          <w:rStyle w:val="HTMLCite"/>
          <w:i w:val="0"/>
          <w:color w:val="222222"/>
          <w:sz w:val="22"/>
          <w:szCs w:val="22"/>
        </w:rPr>
        <w:t xml:space="preserve">Teaming once again the DD Council to begin consumer surveys. </w:t>
      </w:r>
      <w:r>
        <w:rPr>
          <w:rStyle w:val="HTMLCite"/>
          <w:i w:val="0"/>
          <w:color w:val="222222"/>
          <w:sz w:val="22"/>
          <w:szCs w:val="22"/>
        </w:rPr>
        <w:t>The t</w:t>
      </w:r>
      <w:r w:rsidRPr="00D573CD">
        <w:rPr>
          <w:rStyle w:val="HTMLCite"/>
          <w:i w:val="0"/>
          <w:color w:val="222222"/>
          <w:sz w:val="22"/>
          <w:szCs w:val="22"/>
        </w:rPr>
        <w:t>ar</w:t>
      </w:r>
      <w:r>
        <w:rPr>
          <w:rStyle w:val="HTMLCite"/>
          <w:i w:val="0"/>
          <w:color w:val="222222"/>
          <w:sz w:val="22"/>
          <w:szCs w:val="22"/>
        </w:rPr>
        <w:t>get start date is December 1st.  We w</w:t>
      </w:r>
      <w:r w:rsidRPr="00D573CD">
        <w:rPr>
          <w:rStyle w:val="HTMLCite"/>
          <w:i w:val="0"/>
          <w:color w:val="222222"/>
          <w:sz w:val="22"/>
          <w:szCs w:val="22"/>
        </w:rPr>
        <w:t xml:space="preserve">ill be disseminating information to case manager soon. </w:t>
      </w:r>
      <w:r>
        <w:rPr>
          <w:rStyle w:val="HTMLCite"/>
          <w:i w:val="0"/>
          <w:color w:val="222222"/>
          <w:sz w:val="22"/>
          <w:szCs w:val="22"/>
        </w:rPr>
        <w:t xml:space="preserve"> </w:t>
      </w:r>
      <w:r w:rsidRPr="00D573CD">
        <w:rPr>
          <w:rStyle w:val="HTMLCite"/>
          <w:i w:val="0"/>
          <w:color w:val="222222"/>
          <w:sz w:val="22"/>
          <w:szCs w:val="22"/>
        </w:rPr>
        <w:t>Please encourage individuals to particip</w:t>
      </w:r>
      <w:r>
        <w:rPr>
          <w:rStyle w:val="HTMLCite"/>
          <w:i w:val="0"/>
          <w:color w:val="222222"/>
          <w:sz w:val="22"/>
          <w:szCs w:val="22"/>
        </w:rPr>
        <w:t xml:space="preserve">ate in this valuable process. </w:t>
      </w:r>
    </w:p>
    <w:p w14:paraId="7C83A98F" w14:textId="77777777" w:rsidR="005B6CFC" w:rsidRDefault="005B6CFC" w:rsidP="007D7372">
      <w:pPr>
        <w:pStyle w:val="NormalWeb"/>
        <w:spacing w:before="0" w:beforeAutospacing="0" w:after="0" w:afterAutospacing="0"/>
        <w:rPr>
          <w:color w:val="000000"/>
          <w:sz w:val="22"/>
          <w:szCs w:val="22"/>
        </w:rPr>
      </w:pPr>
    </w:p>
    <w:p w14:paraId="620CCAD5" w14:textId="6D310B1F" w:rsidR="00C5030E" w:rsidRDefault="00D573CD" w:rsidP="007D7372">
      <w:pPr>
        <w:pStyle w:val="NormalWeb"/>
        <w:spacing w:before="0" w:beforeAutospacing="0" w:after="0" w:afterAutospacing="0"/>
        <w:rPr>
          <w:color w:val="000000"/>
          <w:sz w:val="22"/>
          <w:szCs w:val="22"/>
        </w:rPr>
      </w:pPr>
      <w:r w:rsidRPr="00D573CD">
        <w:rPr>
          <w:b/>
          <w:color w:val="000000"/>
          <w:sz w:val="22"/>
          <w:szCs w:val="22"/>
        </w:rPr>
        <w:lastRenderedPageBreak/>
        <w:t>Discussion:</w:t>
      </w:r>
      <w:r>
        <w:rPr>
          <w:color w:val="000000"/>
          <w:sz w:val="22"/>
          <w:szCs w:val="22"/>
        </w:rPr>
        <w:t xml:space="preserve">  The group wondered what is happening to the people who</w:t>
      </w:r>
      <w:r w:rsidR="005B6CFC">
        <w:rPr>
          <w:color w:val="000000"/>
          <w:sz w:val="22"/>
          <w:szCs w:val="22"/>
        </w:rPr>
        <w:t xml:space="preserve"> have applied for Section 29 </w:t>
      </w:r>
      <w:r w:rsidR="00A70F24">
        <w:rPr>
          <w:color w:val="000000"/>
          <w:sz w:val="22"/>
          <w:szCs w:val="22"/>
        </w:rPr>
        <w:t>who</w:t>
      </w:r>
      <w:r w:rsidR="005B6CFC">
        <w:rPr>
          <w:color w:val="000000"/>
          <w:sz w:val="22"/>
          <w:szCs w:val="22"/>
        </w:rPr>
        <w:t xml:space="preserve"> do not have offers currently </w:t>
      </w:r>
      <w:r>
        <w:rPr>
          <w:color w:val="000000"/>
          <w:sz w:val="22"/>
          <w:szCs w:val="22"/>
        </w:rPr>
        <w:t>pending (applied after 6/30/2015)</w:t>
      </w:r>
      <w:r w:rsidR="005B6CFC">
        <w:rPr>
          <w:color w:val="000000"/>
          <w:sz w:val="22"/>
          <w:szCs w:val="22"/>
        </w:rPr>
        <w:t xml:space="preserve">.  </w:t>
      </w:r>
      <w:r w:rsidR="00C5030E">
        <w:rPr>
          <w:color w:val="000000"/>
          <w:sz w:val="22"/>
          <w:szCs w:val="22"/>
        </w:rPr>
        <w:t>Additionally, the group wondered what the p</w:t>
      </w:r>
      <w:r w:rsidR="005B6CFC">
        <w:rPr>
          <w:color w:val="000000"/>
          <w:sz w:val="22"/>
          <w:szCs w:val="22"/>
        </w:rPr>
        <w:t xml:space="preserve">rocess looks like </w:t>
      </w:r>
      <w:r w:rsidR="00C5030E">
        <w:rPr>
          <w:color w:val="000000"/>
          <w:sz w:val="22"/>
          <w:szCs w:val="22"/>
        </w:rPr>
        <w:t xml:space="preserve">for the phone interviews for Section 21 Priority 2 and what happens next.  People stated that they had not </w:t>
      </w:r>
      <w:r w:rsidR="00F6167C">
        <w:rPr>
          <w:color w:val="000000"/>
          <w:sz w:val="22"/>
          <w:szCs w:val="22"/>
        </w:rPr>
        <w:t xml:space="preserve">heard </w:t>
      </w:r>
      <w:r w:rsidR="00C5030E">
        <w:rPr>
          <w:color w:val="000000"/>
          <w:sz w:val="22"/>
          <w:szCs w:val="22"/>
        </w:rPr>
        <w:t>the Department</w:t>
      </w:r>
      <w:r w:rsidR="00F6167C">
        <w:rPr>
          <w:color w:val="000000"/>
          <w:sz w:val="22"/>
          <w:szCs w:val="22"/>
        </w:rPr>
        <w:t xml:space="preserve"> define specific criteria</w:t>
      </w:r>
      <w:r w:rsidR="00C5030E">
        <w:rPr>
          <w:color w:val="000000"/>
          <w:sz w:val="22"/>
          <w:szCs w:val="22"/>
        </w:rPr>
        <w:t xml:space="preserve"> they were looking for in determining who to offer services to from the Priority 2 waitlist.  The current status of the behavioral regulations was dis</w:t>
      </w:r>
      <w:r w:rsidR="00A70F24">
        <w:rPr>
          <w:color w:val="000000"/>
          <w:sz w:val="22"/>
          <w:szCs w:val="22"/>
        </w:rPr>
        <w:t xml:space="preserve">cussed.  It was stated that the regulations </w:t>
      </w:r>
      <w:r w:rsidR="00C5030E">
        <w:rPr>
          <w:color w:val="000000"/>
          <w:sz w:val="22"/>
          <w:szCs w:val="22"/>
        </w:rPr>
        <w:t>should be reposted next week, and they will be published publicly in the paper on Wednesday.  More information, including answers to the aforementioned, will be forwarded to Cullen to post on the Maine Coalition for Housing and Quality Service website.</w:t>
      </w:r>
    </w:p>
    <w:p w14:paraId="1FCE3F33" w14:textId="77777777" w:rsidR="0033190E" w:rsidRPr="00D90509" w:rsidRDefault="0033190E" w:rsidP="007D7372">
      <w:pPr>
        <w:pStyle w:val="NormalWeb"/>
        <w:spacing w:before="0" w:beforeAutospacing="0" w:after="0" w:afterAutospacing="0"/>
        <w:rPr>
          <w:color w:val="000000"/>
          <w:sz w:val="22"/>
          <w:szCs w:val="22"/>
        </w:rPr>
      </w:pPr>
    </w:p>
    <w:p w14:paraId="465B37A2" w14:textId="77777777" w:rsidR="00357219" w:rsidRPr="00EF215E" w:rsidRDefault="00357219" w:rsidP="007D7372">
      <w:pPr>
        <w:pStyle w:val="NormalWeb"/>
        <w:spacing w:before="0" w:beforeAutospacing="0" w:after="0" w:afterAutospacing="0"/>
        <w:rPr>
          <w:b/>
          <w:color w:val="000000"/>
          <w:sz w:val="22"/>
          <w:szCs w:val="22"/>
        </w:rPr>
      </w:pPr>
      <w:r w:rsidRPr="00EF215E">
        <w:rPr>
          <w:b/>
          <w:color w:val="000000"/>
          <w:sz w:val="22"/>
          <w:szCs w:val="22"/>
        </w:rPr>
        <w:t>Legislative Updates:</w:t>
      </w:r>
    </w:p>
    <w:p w14:paraId="34720CDB" w14:textId="52E8DDCE" w:rsidR="00CC7A80" w:rsidRPr="00C21B37" w:rsidRDefault="00C21B37" w:rsidP="00357219">
      <w:pPr>
        <w:rPr>
          <w:sz w:val="22"/>
          <w:szCs w:val="22"/>
        </w:rPr>
      </w:pPr>
      <w:r>
        <w:rPr>
          <w:b/>
          <w:sz w:val="22"/>
          <w:szCs w:val="22"/>
        </w:rPr>
        <w:t>Charlene</w:t>
      </w:r>
      <w:r w:rsidR="00C5030E">
        <w:rPr>
          <w:b/>
          <w:sz w:val="22"/>
          <w:szCs w:val="22"/>
        </w:rPr>
        <w:t xml:space="preserve"> Kinnelly</w:t>
      </w:r>
      <w:r>
        <w:rPr>
          <w:b/>
          <w:sz w:val="22"/>
          <w:szCs w:val="22"/>
        </w:rPr>
        <w:t xml:space="preserve">:  </w:t>
      </w:r>
      <w:r w:rsidR="00C5030E">
        <w:rPr>
          <w:sz w:val="22"/>
          <w:szCs w:val="22"/>
        </w:rPr>
        <w:t>The Governor may be calling a Special S</w:t>
      </w:r>
      <w:r w:rsidR="003D7B2F" w:rsidRPr="002D78DE">
        <w:rPr>
          <w:sz w:val="22"/>
          <w:szCs w:val="22"/>
        </w:rPr>
        <w:t xml:space="preserve">ession to deal with </w:t>
      </w:r>
      <w:r w:rsidR="00C5030E">
        <w:rPr>
          <w:sz w:val="22"/>
          <w:szCs w:val="22"/>
        </w:rPr>
        <w:t>the proliferation of drugs in the state</w:t>
      </w:r>
      <w:r w:rsidR="003D7B2F" w:rsidRPr="002D78DE">
        <w:rPr>
          <w:sz w:val="22"/>
          <w:szCs w:val="22"/>
        </w:rPr>
        <w:t xml:space="preserve">.  One of the reasons </w:t>
      </w:r>
      <w:r w:rsidR="00C5030E">
        <w:rPr>
          <w:sz w:val="22"/>
          <w:szCs w:val="22"/>
        </w:rPr>
        <w:t xml:space="preserve">why </w:t>
      </w:r>
      <w:r w:rsidR="003D7B2F" w:rsidRPr="002D78DE">
        <w:rPr>
          <w:sz w:val="22"/>
          <w:szCs w:val="22"/>
        </w:rPr>
        <w:t>Peter</w:t>
      </w:r>
      <w:r w:rsidR="00C5030E">
        <w:rPr>
          <w:sz w:val="22"/>
          <w:szCs w:val="22"/>
        </w:rPr>
        <w:t xml:space="preserve"> Stuckey isn’t here today is due to the </w:t>
      </w:r>
      <w:r w:rsidR="00192937">
        <w:rPr>
          <w:sz w:val="22"/>
          <w:szCs w:val="22"/>
        </w:rPr>
        <w:t>Health and Human Services C</w:t>
      </w:r>
      <w:r w:rsidR="00C5030E">
        <w:rPr>
          <w:sz w:val="22"/>
          <w:szCs w:val="22"/>
        </w:rPr>
        <w:t xml:space="preserve">ommittee </w:t>
      </w:r>
      <w:r w:rsidR="003D7B2F" w:rsidRPr="002D78DE">
        <w:rPr>
          <w:sz w:val="22"/>
          <w:szCs w:val="22"/>
        </w:rPr>
        <w:t xml:space="preserve">meeting today.  </w:t>
      </w:r>
      <w:r w:rsidR="00C5030E">
        <w:rPr>
          <w:sz w:val="22"/>
          <w:szCs w:val="22"/>
        </w:rPr>
        <w:t>The final action of the Legislative Council will occur on the 19</w:t>
      </w:r>
      <w:r w:rsidR="00C5030E" w:rsidRPr="00C5030E">
        <w:rPr>
          <w:sz w:val="22"/>
          <w:szCs w:val="22"/>
          <w:vertAlign w:val="superscript"/>
        </w:rPr>
        <w:t>th</w:t>
      </w:r>
      <w:r w:rsidR="00C5030E">
        <w:rPr>
          <w:sz w:val="22"/>
          <w:szCs w:val="22"/>
        </w:rPr>
        <w:t xml:space="preserve">, formalizing what bills will be allowed to be introduced in the special session. </w:t>
      </w:r>
    </w:p>
    <w:p w14:paraId="16640095" w14:textId="1ACF89E6" w:rsidR="00C5030E" w:rsidRDefault="00B041CC" w:rsidP="00357219">
      <w:pPr>
        <w:rPr>
          <w:sz w:val="22"/>
          <w:szCs w:val="22"/>
        </w:rPr>
      </w:pPr>
      <w:r w:rsidRPr="00B041CC">
        <w:rPr>
          <w:b/>
          <w:sz w:val="22"/>
          <w:szCs w:val="22"/>
        </w:rPr>
        <w:t>Cullen:</w:t>
      </w:r>
      <w:r>
        <w:rPr>
          <w:sz w:val="22"/>
          <w:szCs w:val="22"/>
        </w:rPr>
        <w:t xml:space="preserve">  </w:t>
      </w:r>
      <w:r w:rsidR="00A22F45">
        <w:rPr>
          <w:sz w:val="22"/>
          <w:szCs w:val="22"/>
        </w:rPr>
        <w:t xml:space="preserve">On the federal level, </w:t>
      </w:r>
      <w:r w:rsidR="008217EE">
        <w:rPr>
          <w:sz w:val="22"/>
          <w:szCs w:val="22"/>
        </w:rPr>
        <w:t xml:space="preserve">Congress passed </w:t>
      </w:r>
      <w:r w:rsidR="008217EE" w:rsidRPr="008217EE">
        <w:rPr>
          <w:sz w:val="22"/>
          <w:szCs w:val="22"/>
        </w:rPr>
        <w:t xml:space="preserve">an agreement that would raise the caps 90% of the way, alleviating a lot of the pressure sequestration caused.  The agreement lifts spending caps and suspends the debt limit until 2017.  </w:t>
      </w:r>
      <w:r w:rsidR="00B5476D">
        <w:rPr>
          <w:sz w:val="22"/>
          <w:szCs w:val="22"/>
        </w:rPr>
        <w:t>The agreement</w:t>
      </w:r>
      <w:r w:rsidR="008217EE" w:rsidRPr="008217EE">
        <w:rPr>
          <w:sz w:val="22"/>
          <w:szCs w:val="22"/>
        </w:rPr>
        <w:t xml:space="preserve"> also se</w:t>
      </w:r>
      <w:r w:rsidR="00B5476D">
        <w:rPr>
          <w:sz w:val="22"/>
          <w:szCs w:val="22"/>
        </w:rPr>
        <w:t xml:space="preserve">ts federal spending through FY </w:t>
      </w:r>
      <w:r w:rsidR="008217EE" w:rsidRPr="008217EE">
        <w:rPr>
          <w:sz w:val="22"/>
          <w:szCs w:val="22"/>
        </w:rPr>
        <w:t xml:space="preserve">2016 and </w:t>
      </w:r>
      <w:r w:rsidR="00B5476D">
        <w:rPr>
          <w:sz w:val="22"/>
          <w:szCs w:val="22"/>
        </w:rPr>
        <w:t xml:space="preserve">FY </w:t>
      </w:r>
      <w:r w:rsidR="008217EE" w:rsidRPr="008217EE">
        <w:rPr>
          <w:sz w:val="22"/>
          <w:szCs w:val="22"/>
        </w:rPr>
        <w:t xml:space="preserve">2017, and eases strict caps on spending by providing an additional $80 billion, split evenly between </w:t>
      </w:r>
      <w:r w:rsidR="00743DB9">
        <w:rPr>
          <w:sz w:val="22"/>
          <w:szCs w:val="22"/>
        </w:rPr>
        <w:t>m</w:t>
      </w:r>
      <w:r w:rsidR="00C5030E">
        <w:rPr>
          <w:sz w:val="22"/>
          <w:szCs w:val="22"/>
        </w:rPr>
        <w:t>ilitary and domestic programs – allocating $50 billion in FY 16 and $30 billion</w:t>
      </w:r>
      <w:r w:rsidR="009C473E">
        <w:rPr>
          <w:sz w:val="22"/>
          <w:szCs w:val="22"/>
        </w:rPr>
        <w:t xml:space="preserve"> in FY 17.  </w:t>
      </w:r>
      <w:r w:rsidR="008217EE" w:rsidRPr="008217EE">
        <w:rPr>
          <w:sz w:val="22"/>
          <w:szCs w:val="22"/>
        </w:rPr>
        <w:t>With this effort we should see a more rational level of resources, which is good news, but it will take a while.</w:t>
      </w:r>
      <w:r w:rsidR="008217EE">
        <w:rPr>
          <w:sz w:val="22"/>
          <w:szCs w:val="22"/>
        </w:rPr>
        <w:t xml:space="preserve">  </w:t>
      </w:r>
      <w:r w:rsidR="00C5030E">
        <w:rPr>
          <w:sz w:val="22"/>
          <w:szCs w:val="22"/>
        </w:rPr>
        <w:t>Relatedly, there is a sign-on letter being disseminated by the Maine Affordable Housing Coalition (MAHC) which calls on our delegation to recommend providing funding for Fed HOME,</w:t>
      </w:r>
      <w:r w:rsidR="00743DB9">
        <w:rPr>
          <w:sz w:val="22"/>
          <w:szCs w:val="22"/>
        </w:rPr>
        <w:t xml:space="preserve"> Section 8 vouchers, and funding the National Housing Trust Fund.  </w:t>
      </w:r>
      <w:r w:rsidR="00C5030E">
        <w:rPr>
          <w:sz w:val="22"/>
          <w:szCs w:val="22"/>
        </w:rPr>
        <w:t xml:space="preserve">I would encourage individuals and organization to sign on to this letter, and in addition we could sign on as a </w:t>
      </w:r>
      <w:r w:rsidR="00743DB9">
        <w:rPr>
          <w:sz w:val="22"/>
          <w:szCs w:val="22"/>
        </w:rPr>
        <w:t xml:space="preserve">Coalition.  </w:t>
      </w:r>
    </w:p>
    <w:p w14:paraId="15771180" w14:textId="77777777" w:rsidR="008E6733" w:rsidRPr="00A55EEF" w:rsidRDefault="00C5030E" w:rsidP="00C5030E">
      <w:pPr>
        <w:numPr>
          <w:ilvl w:val="0"/>
          <w:numId w:val="47"/>
        </w:numPr>
        <w:rPr>
          <w:sz w:val="22"/>
          <w:szCs w:val="22"/>
        </w:rPr>
      </w:pPr>
      <w:r w:rsidRPr="00C5030E">
        <w:rPr>
          <w:sz w:val="22"/>
          <w:szCs w:val="22"/>
        </w:rPr>
        <w:t xml:space="preserve">A motion was made, and seconded, for the Maine Coalition for Housing and Quality Services to </w:t>
      </w:r>
      <w:r>
        <w:rPr>
          <w:sz w:val="22"/>
          <w:szCs w:val="22"/>
        </w:rPr>
        <w:t xml:space="preserve">sign on to MAHC’s letter.  All were in favor.  </w:t>
      </w:r>
      <w:r w:rsidRPr="00C5030E">
        <w:rPr>
          <w:sz w:val="22"/>
          <w:szCs w:val="22"/>
        </w:rPr>
        <w:t>The motion passed</w:t>
      </w:r>
      <w:r>
        <w:rPr>
          <w:sz w:val="22"/>
          <w:szCs w:val="22"/>
        </w:rPr>
        <w:t xml:space="preserve">.  </w:t>
      </w:r>
      <w:hyperlink r:id="rId29" w:history="1">
        <w:r w:rsidR="00743DB9" w:rsidRPr="009C473E">
          <w:rPr>
            <w:rStyle w:val="Hyperlink"/>
            <w:sz w:val="22"/>
            <w:szCs w:val="22"/>
          </w:rPr>
          <w:t>The sign-</w:t>
        </w:r>
        <w:r w:rsidRPr="009C473E">
          <w:rPr>
            <w:rStyle w:val="Hyperlink"/>
            <w:sz w:val="22"/>
            <w:szCs w:val="22"/>
          </w:rPr>
          <w:t xml:space="preserve">on letter will be posted on the </w:t>
        </w:r>
        <w:r w:rsidR="00743DB9" w:rsidRPr="009C473E">
          <w:rPr>
            <w:rStyle w:val="Hyperlink"/>
            <w:sz w:val="22"/>
            <w:szCs w:val="22"/>
          </w:rPr>
          <w:t>website.</w:t>
        </w:r>
      </w:hyperlink>
    </w:p>
    <w:p w14:paraId="13E705EA" w14:textId="77777777" w:rsidR="008B39A6" w:rsidRDefault="008B39A6" w:rsidP="008B39A6">
      <w:pPr>
        <w:rPr>
          <w:sz w:val="22"/>
          <w:szCs w:val="22"/>
        </w:rPr>
      </w:pPr>
    </w:p>
    <w:p w14:paraId="20DA8E25" w14:textId="77777777" w:rsidR="008B39A6" w:rsidRPr="00B759C3" w:rsidRDefault="008B39A6" w:rsidP="008B39A6">
      <w:pPr>
        <w:rPr>
          <w:b/>
          <w:sz w:val="22"/>
          <w:szCs w:val="22"/>
        </w:rPr>
      </w:pPr>
      <w:r w:rsidRPr="00B759C3">
        <w:rPr>
          <w:b/>
          <w:sz w:val="22"/>
          <w:szCs w:val="22"/>
        </w:rPr>
        <w:t xml:space="preserve">Disability Rights Maine (DRM) </w:t>
      </w:r>
      <w:hyperlink r:id="rId30" w:history="1">
        <w:r w:rsidRPr="00B759C3">
          <w:rPr>
            <w:rStyle w:val="Hyperlink"/>
            <w:b/>
            <w:sz w:val="22"/>
            <w:szCs w:val="22"/>
          </w:rPr>
          <w:t>drme.org</w:t>
        </w:r>
      </w:hyperlink>
      <w:r w:rsidRPr="00B759C3">
        <w:rPr>
          <w:b/>
          <w:sz w:val="22"/>
          <w:szCs w:val="22"/>
        </w:rPr>
        <w:t xml:space="preserve">  </w:t>
      </w:r>
    </w:p>
    <w:p w14:paraId="7B8BD464" w14:textId="77777777" w:rsidR="008B39A6" w:rsidRPr="00EF215E" w:rsidRDefault="009F197C" w:rsidP="008B39A6">
      <w:pPr>
        <w:rPr>
          <w:sz w:val="22"/>
          <w:szCs w:val="22"/>
        </w:rPr>
      </w:pPr>
      <w:r>
        <w:rPr>
          <w:b/>
          <w:sz w:val="22"/>
          <w:szCs w:val="22"/>
        </w:rPr>
        <w:t>Stacy Converse</w:t>
      </w:r>
      <w:r w:rsidR="00B759C3" w:rsidRPr="00B759C3">
        <w:rPr>
          <w:b/>
          <w:sz w:val="22"/>
          <w:szCs w:val="22"/>
        </w:rPr>
        <w:t>:</w:t>
      </w:r>
      <w:r w:rsidR="00B759C3">
        <w:rPr>
          <w:sz w:val="22"/>
          <w:szCs w:val="22"/>
        </w:rPr>
        <w:t xml:space="preserve">  </w:t>
      </w:r>
      <w:r w:rsidR="00C5030E">
        <w:rPr>
          <w:sz w:val="22"/>
          <w:szCs w:val="22"/>
        </w:rPr>
        <w:t>DRM h</w:t>
      </w:r>
      <w:r w:rsidR="006244A9">
        <w:rPr>
          <w:sz w:val="22"/>
          <w:szCs w:val="22"/>
        </w:rPr>
        <w:t>as created an advisory council of people with ID/DD, particularly</w:t>
      </w:r>
      <w:r w:rsidR="00C5030E">
        <w:rPr>
          <w:sz w:val="22"/>
          <w:szCs w:val="22"/>
        </w:rPr>
        <w:t xml:space="preserve"> for those</w:t>
      </w:r>
      <w:r w:rsidR="006244A9">
        <w:rPr>
          <w:sz w:val="22"/>
          <w:szCs w:val="22"/>
        </w:rPr>
        <w:t xml:space="preserve"> interested in policy type work.  If anyone knows someone who might be interested </w:t>
      </w:r>
      <w:r w:rsidR="00C5030E">
        <w:rPr>
          <w:sz w:val="22"/>
          <w:szCs w:val="22"/>
        </w:rPr>
        <w:t xml:space="preserve">in this please </w:t>
      </w:r>
      <w:r w:rsidR="006244A9">
        <w:rPr>
          <w:sz w:val="22"/>
          <w:szCs w:val="22"/>
        </w:rPr>
        <w:t xml:space="preserve">contact me.  </w:t>
      </w:r>
      <w:r w:rsidR="006540ED">
        <w:rPr>
          <w:sz w:val="22"/>
          <w:szCs w:val="22"/>
        </w:rPr>
        <w:t xml:space="preserve">Additionally the Supported Decision Coalition is </w:t>
      </w:r>
      <w:r w:rsidR="006244A9">
        <w:rPr>
          <w:sz w:val="22"/>
          <w:szCs w:val="22"/>
        </w:rPr>
        <w:t>meeting with legislators to talk about supported decisions.</w:t>
      </w:r>
    </w:p>
    <w:p w14:paraId="3E5FEDF3" w14:textId="77777777" w:rsidR="0059356F" w:rsidRPr="00EF215E" w:rsidRDefault="0059356F" w:rsidP="007D7372">
      <w:pPr>
        <w:rPr>
          <w:b/>
          <w:sz w:val="22"/>
          <w:szCs w:val="22"/>
        </w:rPr>
      </w:pPr>
    </w:p>
    <w:p w14:paraId="0138533B" w14:textId="77777777" w:rsidR="00D710DB" w:rsidRPr="008B39A6" w:rsidRDefault="000B625A" w:rsidP="00357219">
      <w:pPr>
        <w:rPr>
          <w:sz w:val="22"/>
          <w:szCs w:val="22"/>
        </w:rPr>
      </w:pPr>
      <w:r w:rsidRPr="008B39A6">
        <w:rPr>
          <w:b/>
          <w:sz w:val="22"/>
          <w:szCs w:val="22"/>
        </w:rPr>
        <w:t>Other Business, Announcements:</w:t>
      </w:r>
    </w:p>
    <w:p w14:paraId="68DDAAA4" w14:textId="0FBAA440" w:rsidR="00743DB9" w:rsidRPr="000A0C67" w:rsidRDefault="00834394" w:rsidP="006540ED">
      <w:pPr>
        <w:numPr>
          <w:ilvl w:val="0"/>
          <w:numId w:val="47"/>
        </w:numPr>
        <w:rPr>
          <w:sz w:val="22"/>
          <w:szCs w:val="22"/>
        </w:rPr>
      </w:pPr>
      <w:hyperlink r:id="rId31" w:history="1">
        <w:r w:rsidR="00B5476D">
          <w:rPr>
            <w:rStyle w:val="Hyperlink"/>
            <w:sz w:val="22"/>
            <w:szCs w:val="22"/>
          </w:rPr>
          <w:t>Click here for details on the information session on the second Specialized Housing Program</w:t>
        </w:r>
      </w:hyperlink>
    </w:p>
    <w:p w14:paraId="1AE835DD" w14:textId="77777777" w:rsidR="001B34FB" w:rsidRPr="006540ED" w:rsidRDefault="006540ED" w:rsidP="008B3112">
      <w:pPr>
        <w:numPr>
          <w:ilvl w:val="0"/>
          <w:numId w:val="47"/>
        </w:numPr>
        <w:rPr>
          <w:b/>
          <w:sz w:val="22"/>
          <w:szCs w:val="22"/>
        </w:rPr>
      </w:pPr>
      <w:r w:rsidRPr="006540ED">
        <w:rPr>
          <w:sz w:val="22"/>
          <w:szCs w:val="22"/>
        </w:rPr>
        <w:t xml:space="preserve">People are encouraged to provide feedback on services provided by the Maine DHHS-OADS.  </w:t>
      </w:r>
      <w:hyperlink r:id="rId32" w:history="1">
        <w:r w:rsidRPr="006540ED">
          <w:rPr>
            <w:rStyle w:val="Hyperlink"/>
            <w:sz w:val="22"/>
            <w:szCs w:val="22"/>
          </w:rPr>
          <w:t>There are forums in Brunswick on November 12</w:t>
        </w:r>
        <w:r w:rsidRPr="006540ED">
          <w:rPr>
            <w:rStyle w:val="Hyperlink"/>
            <w:sz w:val="22"/>
            <w:szCs w:val="22"/>
            <w:vertAlign w:val="superscript"/>
          </w:rPr>
          <w:t>th</w:t>
        </w:r>
      </w:hyperlink>
      <w:r w:rsidRPr="006540ED">
        <w:rPr>
          <w:sz w:val="22"/>
          <w:szCs w:val="22"/>
        </w:rPr>
        <w:t>.  There are also surveys online to provide feedback (</w:t>
      </w:r>
      <w:hyperlink r:id="rId33" w:history="1">
        <w:r w:rsidRPr="006540ED">
          <w:rPr>
            <w:rStyle w:val="Hyperlink"/>
            <w:sz w:val="22"/>
            <w:szCs w:val="22"/>
          </w:rPr>
          <w:t>Individual Survey</w:t>
        </w:r>
      </w:hyperlink>
      <w:r w:rsidRPr="006540ED">
        <w:rPr>
          <w:sz w:val="22"/>
          <w:szCs w:val="22"/>
        </w:rPr>
        <w:t xml:space="preserve">, </w:t>
      </w:r>
      <w:hyperlink r:id="rId34" w:history="1">
        <w:r w:rsidRPr="006540ED">
          <w:rPr>
            <w:rStyle w:val="Hyperlink"/>
            <w:sz w:val="22"/>
            <w:szCs w:val="22"/>
          </w:rPr>
          <w:t>Family/Guardian/Correspondent Survey</w:t>
        </w:r>
      </w:hyperlink>
      <w:r w:rsidRPr="006540ED">
        <w:rPr>
          <w:sz w:val="22"/>
          <w:szCs w:val="22"/>
        </w:rPr>
        <w:t xml:space="preserve">, </w:t>
      </w:r>
      <w:hyperlink r:id="rId35" w:history="1">
        <w:r w:rsidRPr="006540ED">
          <w:rPr>
            <w:rStyle w:val="Hyperlink"/>
            <w:sz w:val="22"/>
            <w:szCs w:val="22"/>
          </w:rPr>
          <w:t>Provider Survey</w:t>
        </w:r>
      </w:hyperlink>
      <w:r w:rsidRPr="006540ED">
        <w:rPr>
          <w:sz w:val="22"/>
          <w:szCs w:val="22"/>
        </w:rPr>
        <w:t>).  This is a chance to provide feedback and help direct how the system works.  This is your voice at work.</w:t>
      </w:r>
    </w:p>
    <w:p w14:paraId="59672DE2" w14:textId="77777777" w:rsidR="006540ED" w:rsidRDefault="006540ED" w:rsidP="00357219">
      <w:pPr>
        <w:rPr>
          <w:b/>
          <w:sz w:val="22"/>
          <w:szCs w:val="22"/>
        </w:rPr>
      </w:pPr>
    </w:p>
    <w:p w14:paraId="665825B2" w14:textId="77777777" w:rsidR="00FB1905" w:rsidRPr="00EF215E" w:rsidRDefault="00357219" w:rsidP="00357219">
      <w:pPr>
        <w:rPr>
          <w:sz w:val="22"/>
          <w:szCs w:val="22"/>
        </w:rPr>
      </w:pPr>
      <w:r w:rsidRPr="00EF215E">
        <w:rPr>
          <w:b/>
          <w:sz w:val="22"/>
          <w:szCs w:val="22"/>
        </w:rPr>
        <w:t xml:space="preserve">Cullen:  </w:t>
      </w:r>
      <w:r w:rsidRPr="00EF215E">
        <w:rPr>
          <w:sz w:val="22"/>
          <w:szCs w:val="22"/>
        </w:rPr>
        <w:t xml:space="preserve">Check out our </w:t>
      </w:r>
      <w:r w:rsidR="007D7372" w:rsidRPr="00EF215E">
        <w:rPr>
          <w:sz w:val="22"/>
          <w:szCs w:val="22"/>
        </w:rPr>
        <w:t xml:space="preserve">completely revitalized </w:t>
      </w:r>
      <w:r w:rsidRPr="00EF215E">
        <w:rPr>
          <w:sz w:val="22"/>
          <w:szCs w:val="22"/>
        </w:rPr>
        <w:t xml:space="preserve">website </w:t>
      </w:r>
      <w:hyperlink r:id="rId36" w:tooltip="http://www.maineparentcoalition.org/" w:history="1">
        <w:r w:rsidRPr="00EF215E">
          <w:rPr>
            <w:rStyle w:val="Hyperlink"/>
            <w:sz w:val="22"/>
            <w:szCs w:val="22"/>
          </w:rPr>
          <w:t>www.maineparentcoalition.org</w:t>
        </w:r>
      </w:hyperlink>
      <w:r w:rsidRPr="00EF215E">
        <w:rPr>
          <w:sz w:val="22"/>
          <w:szCs w:val="22"/>
        </w:rPr>
        <w:t>!  You can find the title of any of our past presentations:  Click the link, and</w:t>
      </w:r>
      <w:r w:rsidR="00C01BD4">
        <w:rPr>
          <w:sz w:val="22"/>
          <w:szCs w:val="22"/>
        </w:rPr>
        <w:t xml:space="preserve"> you will go right to</w:t>
      </w:r>
      <w:r w:rsidRPr="00EF215E">
        <w:rPr>
          <w:sz w:val="22"/>
          <w:szCs w:val="22"/>
        </w:rPr>
        <w:t xml:space="preserve"> the minutes.  </w:t>
      </w:r>
      <w:r w:rsidR="00291298">
        <w:rPr>
          <w:sz w:val="22"/>
          <w:szCs w:val="22"/>
        </w:rPr>
        <w:t>There is also a new forum on the Section 21 &amp; 29 page on the website.  You can log in and post questions/topics for other parents to answer.  Additionally, t</w:t>
      </w:r>
      <w:r w:rsidRPr="00EF215E">
        <w:rPr>
          <w:sz w:val="22"/>
          <w:szCs w:val="22"/>
        </w:rPr>
        <w:t>he websit</w:t>
      </w:r>
      <w:r w:rsidR="00566139">
        <w:rPr>
          <w:sz w:val="22"/>
          <w:szCs w:val="22"/>
        </w:rPr>
        <w:t xml:space="preserve">e can always use more pictures!  </w:t>
      </w:r>
      <w:r w:rsidR="005A4EFD">
        <w:rPr>
          <w:sz w:val="22"/>
          <w:szCs w:val="22"/>
        </w:rPr>
        <w:t xml:space="preserve">Take another look at the website from a parent perspective and make </w:t>
      </w:r>
      <w:r w:rsidR="007D5718">
        <w:rPr>
          <w:sz w:val="22"/>
          <w:szCs w:val="22"/>
        </w:rPr>
        <w:t xml:space="preserve">sure </w:t>
      </w:r>
      <w:r w:rsidR="005A4EFD">
        <w:rPr>
          <w:sz w:val="22"/>
          <w:szCs w:val="22"/>
        </w:rPr>
        <w:t>things</w:t>
      </w:r>
      <w:r w:rsidR="007D5718">
        <w:rPr>
          <w:sz w:val="22"/>
          <w:szCs w:val="22"/>
        </w:rPr>
        <w:t xml:space="preserve"> are</w:t>
      </w:r>
      <w:r w:rsidR="005A4EFD">
        <w:rPr>
          <w:sz w:val="22"/>
          <w:szCs w:val="22"/>
        </w:rPr>
        <w:t xml:space="preserve"> really clear, such as transition.</w:t>
      </w:r>
    </w:p>
    <w:p w14:paraId="5EAAFB66" w14:textId="77777777" w:rsidR="00357219" w:rsidRPr="00EF215E" w:rsidRDefault="00357219" w:rsidP="00357219">
      <w:pPr>
        <w:rPr>
          <w:b/>
          <w:sz w:val="22"/>
          <w:szCs w:val="22"/>
        </w:rPr>
      </w:pPr>
    </w:p>
    <w:p w14:paraId="607B5ACF" w14:textId="22005546" w:rsidR="00357219" w:rsidRPr="00EF215E" w:rsidRDefault="00357219" w:rsidP="002F3090">
      <w:pPr>
        <w:rPr>
          <w:b/>
          <w:sz w:val="22"/>
          <w:szCs w:val="22"/>
        </w:rPr>
      </w:pPr>
      <w:r w:rsidRPr="00EF215E">
        <w:rPr>
          <w:b/>
          <w:sz w:val="22"/>
          <w:szCs w:val="22"/>
        </w:rPr>
        <w:t>Cullen:</w:t>
      </w:r>
      <w:r w:rsidRPr="00EF215E">
        <w:rPr>
          <w:sz w:val="22"/>
          <w:szCs w:val="22"/>
        </w:rPr>
        <w:t xml:space="preserve">  At our next meeting on </w:t>
      </w:r>
      <w:r w:rsidR="008217EE">
        <w:rPr>
          <w:b/>
          <w:sz w:val="22"/>
          <w:szCs w:val="22"/>
        </w:rPr>
        <w:t>December 14</w:t>
      </w:r>
      <w:r w:rsidR="008A43B8">
        <w:rPr>
          <w:b/>
          <w:sz w:val="22"/>
          <w:szCs w:val="22"/>
        </w:rPr>
        <w:t>, 2015</w:t>
      </w:r>
      <w:r w:rsidR="007D7372" w:rsidRPr="00EF215E">
        <w:rPr>
          <w:b/>
          <w:sz w:val="22"/>
          <w:szCs w:val="22"/>
        </w:rPr>
        <w:t>,</w:t>
      </w:r>
      <w:r w:rsidR="007D7372" w:rsidRPr="00EF215E">
        <w:rPr>
          <w:sz w:val="22"/>
          <w:szCs w:val="22"/>
        </w:rPr>
        <w:t xml:space="preserve"> our featured speaker</w:t>
      </w:r>
      <w:r w:rsidR="00994EA7">
        <w:rPr>
          <w:sz w:val="22"/>
          <w:szCs w:val="22"/>
        </w:rPr>
        <w:t>s</w:t>
      </w:r>
      <w:r w:rsidR="007D7372" w:rsidRPr="00EF215E">
        <w:rPr>
          <w:sz w:val="22"/>
          <w:szCs w:val="22"/>
        </w:rPr>
        <w:t xml:space="preserve"> will be </w:t>
      </w:r>
      <w:r w:rsidR="0028475B" w:rsidRPr="0028475B">
        <w:rPr>
          <w:b/>
          <w:sz w:val="22"/>
          <w:szCs w:val="22"/>
        </w:rPr>
        <w:t>Kim Humphrey, Cather</w:t>
      </w:r>
      <w:r w:rsidR="0028475B">
        <w:rPr>
          <w:b/>
          <w:sz w:val="22"/>
          <w:szCs w:val="22"/>
        </w:rPr>
        <w:t xml:space="preserve">ine Robertson, and David Cowing.  </w:t>
      </w:r>
      <w:r w:rsidR="0028475B" w:rsidRPr="0028475B">
        <w:rPr>
          <w:b/>
          <w:sz w:val="22"/>
          <w:szCs w:val="22"/>
        </w:rPr>
        <w:t xml:space="preserve"> </w:t>
      </w:r>
      <w:r w:rsidR="007D7372" w:rsidRPr="00EF215E">
        <w:rPr>
          <w:b/>
          <w:sz w:val="22"/>
          <w:szCs w:val="22"/>
        </w:rPr>
        <w:t xml:space="preserve">Topic:  </w:t>
      </w:r>
      <w:r w:rsidR="0028475B" w:rsidRPr="0028475B">
        <w:rPr>
          <w:b/>
          <w:sz w:val="22"/>
          <w:szCs w:val="22"/>
        </w:rPr>
        <w:t>Community Connect</w:t>
      </w:r>
      <w:r w:rsidR="0028475B" w:rsidRPr="00EF215E">
        <w:rPr>
          <w:b/>
          <w:sz w:val="22"/>
          <w:szCs w:val="22"/>
        </w:rPr>
        <w:t>.</w:t>
      </w:r>
    </w:p>
    <w:p w14:paraId="7757A078" w14:textId="77777777" w:rsidR="002F3090" w:rsidRPr="00EF215E" w:rsidRDefault="002F3090" w:rsidP="00EE2395">
      <w:pPr>
        <w:rPr>
          <w:sz w:val="22"/>
          <w:szCs w:val="22"/>
        </w:rPr>
      </w:pPr>
    </w:p>
    <w:p w14:paraId="77B423A9" w14:textId="77777777" w:rsidR="002F3090" w:rsidRPr="00EF215E" w:rsidRDefault="00357219" w:rsidP="002F3090">
      <w:pPr>
        <w:jc w:val="center"/>
        <w:rPr>
          <w:sz w:val="22"/>
          <w:szCs w:val="22"/>
        </w:rPr>
      </w:pPr>
      <w:r w:rsidRPr="00EF215E">
        <w:rPr>
          <w:sz w:val="22"/>
          <w:szCs w:val="22"/>
        </w:rPr>
        <w:t>Unless changed, Coalition meetings are on the 2nd M</w:t>
      </w:r>
      <w:r w:rsidR="00557AA1" w:rsidRPr="00EF215E">
        <w:rPr>
          <w:sz w:val="22"/>
          <w:szCs w:val="22"/>
        </w:rPr>
        <w:t xml:space="preserve">onday of the month from 12-2pm.  </w:t>
      </w:r>
    </w:p>
    <w:p w14:paraId="54C90533" w14:textId="77777777" w:rsidR="00357219" w:rsidRPr="00EF215E" w:rsidRDefault="00557AA1" w:rsidP="0033190E">
      <w:pPr>
        <w:jc w:val="center"/>
        <w:rPr>
          <w:sz w:val="22"/>
          <w:szCs w:val="22"/>
        </w:rPr>
      </w:pPr>
      <w:r w:rsidRPr="00EF215E">
        <w:rPr>
          <w:b/>
          <w:i/>
          <w:sz w:val="22"/>
          <w:szCs w:val="22"/>
        </w:rPr>
        <w:t xml:space="preserve">Burton Fisher Community Meeting Room, </w:t>
      </w:r>
      <w:r w:rsidR="003D5E04">
        <w:rPr>
          <w:b/>
          <w:i/>
          <w:sz w:val="22"/>
          <w:szCs w:val="22"/>
        </w:rPr>
        <w:t>1</w:t>
      </w:r>
      <w:r w:rsidR="003D5E04" w:rsidRPr="003D5E04">
        <w:rPr>
          <w:b/>
          <w:i/>
          <w:sz w:val="22"/>
          <w:szCs w:val="22"/>
          <w:vertAlign w:val="superscript"/>
        </w:rPr>
        <w:t>st</w:t>
      </w:r>
      <w:r w:rsidR="003D5E04">
        <w:rPr>
          <w:b/>
          <w:i/>
          <w:sz w:val="22"/>
          <w:szCs w:val="22"/>
        </w:rPr>
        <w:t xml:space="preserve"> </w:t>
      </w:r>
      <w:r w:rsidRPr="00EF215E">
        <w:rPr>
          <w:b/>
          <w:i/>
          <w:sz w:val="22"/>
          <w:szCs w:val="22"/>
        </w:rPr>
        <w:t>Floor of One City Center in Portland</w:t>
      </w:r>
      <w:r w:rsidR="003D5E04">
        <w:rPr>
          <w:b/>
          <w:i/>
          <w:sz w:val="22"/>
          <w:szCs w:val="22"/>
        </w:rPr>
        <w:t xml:space="preserve"> </w:t>
      </w:r>
      <w:r w:rsidR="00F926BD" w:rsidRPr="00EF215E">
        <w:rPr>
          <w:b/>
          <w:i/>
          <w:sz w:val="22"/>
          <w:szCs w:val="22"/>
        </w:rPr>
        <w:t>(</w:t>
      </w:r>
      <w:r w:rsidR="003D5E04">
        <w:rPr>
          <w:b/>
          <w:i/>
          <w:sz w:val="22"/>
          <w:szCs w:val="22"/>
        </w:rPr>
        <w:t>o</w:t>
      </w:r>
      <w:r w:rsidR="00C96E1F" w:rsidRPr="00EF215E">
        <w:rPr>
          <w:b/>
          <w:i/>
          <w:sz w:val="22"/>
          <w:szCs w:val="22"/>
        </w:rPr>
        <w:t>ff</w:t>
      </w:r>
      <w:r w:rsidR="00F926BD" w:rsidRPr="00EF215E">
        <w:rPr>
          <w:b/>
          <w:i/>
          <w:sz w:val="22"/>
          <w:szCs w:val="22"/>
        </w:rPr>
        <w:t xml:space="preserve"> of the food court)</w:t>
      </w:r>
      <w:r w:rsidRPr="00EF215E">
        <w:rPr>
          <w:b/>
          <w:i/>
          <w:sz w:val="22"/>
          <w:szCs w:val="22"/>
        </w:rPr>
        <w:t>.</w:t>
      </w:r>
      <w:r w:rsidR="00357219" w:rsidRPr="00EF215E">
        <w:rPr>
          <w:sz w:val="22"/>
          <w:szCs w:val="22"/>
        </w:rPr>
        <w:t xml:space="preserve"> </w:t>
      </w:r>
    </w:p>
    <w:sectPr w:rsidR="00357219" w:rsidRPr="00EF215E" w:rsidSect="00357219">
      <w:headerReference w:type="default" r:id="rId37"/>
      <w:footerReference w:type="even" r:id="rId38"/>
      <w:footerReference w:type="default" r:id="rId39"/>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D50DA" w14:textId="77777777" w:rsidR="00E03E25" w:rsidRDefault="00E03E25">
      <w:r>
        <w:separator/>
      </w:r>
    </w:p>
  </w:endnote>
  <w:endnote w:type="continuationSeparator" w:id="0">
    <w:p w14:paraId="02EA86EB" w14:textId="77777777" w:rsidR="00E03E25" w:rsidRDefault="00E03E25">
      <w:r>
        <w:continuationSeparator/>
      </w:r>
    </w:p>
  </w:endnote>
  <w:endnote w:type="continuationNotice" w:id="1">
    <w:p w14:paraId="013A5052" w14:textId="77777777" w:rsidR="00E03E25" w:rsidRDefault="00E03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yington">
    <w:altName w:val="Cambria"/>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B475" w14:textId="77777777" w:rsidR="00E03E25" w:rsidRDefault="00E03E2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5B4A9" w14:textId="77777777" w:rsidR="00E03E25" w:rsidRDefault="00E03E25"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A1C6" w14:textId="77777777" w:rsidR="00E03E25" w:rsidRDefault="00E03E2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394">
      <w:rPr>
        <w:rStyle w:val="PageNumber"/>
        <w:noProof/>
      </w:rPr>
      <w:t>1</w:t>
    </w:r>
    <w:r>
      <w:rPr>
        <w:rStyle w:val="PageNumber"/>
      </w:rPr>
      <w:fldChar w:fldCharType="end"/>
    </w:r>
  </w:p>
  <w:p w14:paraId="41FCEB77" w14:textId="77777777" w:rsidR="00E03E25" w:rsidRPr="00A131B7" w:rsidRDefault="00E03E25"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1EE21976" w14:textId="77777777" w:rsidR="00E03E25" w:rsidRPr="00A131B7" w:rsidRDefault="00E03E25"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62F7868D" w14:textId="77777777" w:rsidR="00E03E25" w:rsidRPr="00A131B7" w:rsidRDefault="00834394" w:rsidP="00357219">
    <w:pPr>
      <w:pStyle w:val="Footer"/>
      <w:ind w:right="360"/>
      <w:jc w:val="center"/>
      <w:rPr>
        <w:sz w:val="20"/>
        <w:szCs w:val="20"/>
      </w:rPr>
    </w:pPr>
    <w:hyperlink r:id="rId2" w:history="1">
      <w:r w:rsidR="00E03E25" w:rsidRPr="00A131B7">
        <w:rPr>
          <w:rStyle w:val="Hyperlink"/>
          <w:sz w:val="20"/>
          <w:szCs w:val="20"/>
        </w:rPr>
        <w:t>www.maineparentcoalition.org</w:t>
      </w:r>
    </w:hyperlink>
    <w:r w:rsidR="00E03E25"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496F" w14:textId="77777777" w:rsidR="00E03E25" w:rsidRDefault="00E03E25">
      <w:r>
        <w:separator/>
      </w:r>
    </w:p>
  </w:footnote>
  <w:footnote w:type="continuationSeparator" w:id="0">
    <w:p w14:paraId="3A337EFE" w14:textId="77777777" w:rsidR="00E03E25" w:rsidRDefault="00E03E25">
      <w:r>
        <w:continuationSeparator/>
      </w:r>
    </w:p>
  </w:footnote>
  <w:footnote w:type="continuationNotice" w:id="1">
    <w:p w14:paraId="4005C525" w14:textId="77777777" w:rsidR="00E03E25" w:rsidRDefault="00E03E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48EC" w14:textId="77777777" w:rsidR="00E03E25" w:rsidRDefault="00E03E25" w:rsidP="00357219">
    <w:pPr>
      <w:pStyle w:val="Header"/>
      <w:jc w:val="center"/>
      <w:rPr>
        <w:b/>
        <w:bCs/>
        <w:sz w:val="28"/>
        <w:szCs w:val="28"/>
      </w:rPr>
    </w:pPr>
  </w:p>
  <w:p w14:paraId="1EA44F04" w14:textId="77777777" w:rsidR="00E03E25" w:rsidRPr="00A131B7" w:rsidRDefault="00E03E25"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52"/>
    <w:multiLevelType w:val="hybridMultilevel"/>
    <w:tmpl w:val="E7983888"/>
    <w:lvl w:ilvl="0" w:tplc="F6FA843E">
      <w:numFmt w:val="bullet"/>
      <w:lvlText w:val="-"/>
      <w:lvlJc w:val="left"/>
      <w:pPr>
        <w:ind w:left="1643" w:hanging="360"/>
      </w:pPr>
      <w:rPr>
        <w:rFonts w:ascii="Times New Roman" w:eastAsia="Times New Roman" w:hAnsi="Times New Roman" w:cs="Times New Roman" w:hint="default"/>
      </w:rPr>
    </w:lvl>
    <w:lvl w:ilvl="1" w:tplc="04090003" w:tentative="1">
      <w:start w:val="1"/>
      <w:numFmt w:val="bullet"/>
      <w:lvlText w:val="o"/>
      <w:lvlJc w:val="left"/>
      <w:pPr>
        <w:ind w:left="2363" w:hanging="360"/>
      </w:pPr>
      <w:rPr>
        <w:rFonts w:ascii="Courier New" w:hAnsi="Courier New" w:cs="Wingdings"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Wingdings"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Wingdings" w:hint="default"/>
      </w:rPr>
    </w:lvl>
    <w:lvl w:ilvl="8" w:tplc="04090005" w:tentative="1">
      <w:start w:val="1"/>
      <w:numFmt w:val="bullet"/>
      <w:lvlText w:val=""/>
      <w:lvlJc w:val="left"/>
      <w:pPr>
        <w:ind w:left="7403" w:hanging="360"/>
      </w:pPr>
      <w:rPr>
        <w:rFonts w:ascii="Wingdings" w:hAnsi="Wingdings" w:hint="default"/>
      </w:rPr>
    </w:lvl>
  </w:abstractNum>
  <w:abstractNum w:abstractNumId="1" w15:restartNumberingAfterBreak="0">
    <w:nsid w:val="09F0000B"/>
    <w:multiLevelType w:val="hybridMultilevel"/>
    <w:tmpl w:val="9140D6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4A3A"/>
    <w:multiLevelType w:val="hybridMultilevel"/>
    <w:tmpl w:val="957C20E4"/>
    <w:lvl w:ilvl="0" w:tplc="488EE39C">
      <w:start w:val="1"/>
      <w:numFmt w:val="bullet"/>
      <w:lvlText w:val="•"/>
      <w:lvlJc w:val="left"/>
      <w:pPr>
        <w:tabs>
          <w:tab w:val="num" w:pos="720"/>
        </w:tabs>
        <w:ind w:left="720" w:hanging="360"/>
      </w:pPr>
      <w:rPr>
        <w:rFonts w:ascii="Arial" w:hAnsi="Arial" w:hint="default"/>
      </w:rPr>
    </w:lvl>
    <w:lvl w:ilvl="1" w:tplc="5456C682" w:tentative="1">
      <w:start w:val="1"/>
      <w:numFmt w:val="bullet"/>
      <w:lvlText w:val="•"/>
      <w:lvlJc w:val="left"/>
      <w:pPr>
        <w:tabs>
          <w:tab w:val="num" w:pos="1440"/>
        </w:tabs>
        <w:ind w:left="1440" w:hanging="360"/>
      </w:pPr>
      <w:rPr>
        <w:rFonts w:ascii="Arial" w:hAnsi="Arial" w:hint="default"/>
      </w:rPr>
    </w:lvl>
    <w:lvl w:ilvl="2" w:tplc="E23A67DC" w:tentative="1">
      <w:start w:val="1"/>
      <w:numFmt w:val="bullet"/>
      <w:lvlText w:val="•"/>
      <w:lvlJc w:val="left"/>
      <w:pPr>
        <w:tabs>
          <w:tab w:val="num" w:pos="2160"/>
        </w:tabs>
        <w:ind w:left="2160" w:hanging="360"/>
      </w:pPr>
      <w:rPr>
        <w:rFonts w:ascii="Arial" w:hAnsi="Arial" w:hint="default"/>
      </w:rPr>
    </w:lvl>
    <w:lvl w:ilvl="3" w:tplc="D1041290" w:tentative="1">
      <w:start w:val="1"/>
      <w:numFmt w:val="bullet"/>
      <w:lvlText w:val="•"/>
      <w:lvlJc w:val="left"/>
      <w:pPr>
        <w:tabs>
          <w:tab w:val="num" w:pos="2880"/>
        </w:tabs>
        <w:ind w:left="2880" w:hanging="360"/>
      </w:pPr>
      <w:rPr>
        <w:rFonts w:ascii="Arial" w:hAnsi="Arial" w:hint="default"/>
      </w:rPr>
    </w:lvl>
    <w:lvl w:ilvl="4" w:tplc="6542217E" w:tentative="1">
      <w:start w:val="1"/>
      <w:numFmt w:val="bullet"/>
      <w:lvlText w:val="•"/>
      <w:lvlJc w:val="left"/>
      <w:pPr>
        <w:tabs>
          <w:tab w:val="num" w:pos="3600"/>
        </w:tabs>
        <w:ind w:left="3600" w:hanging="360"/>
      </w:pPr>
      <w:rPr>
        <w:rFonts w:ascii="Arial" w:hAnsi="Arial" w:hint="default"/>
      </w:rPr>
    </w:lvl>
    <w:lvl w:ilvl="5" w:tplc="5BAE9E2E" w:tentative="1">
      <w:start w:val="1"/>
      <w:numFmt w:val="bullet"/>
      <w:lvlText w:val="•"/>
      <w:lvlJc w:val="left"/>
      <w:pPr>
        <w:tabs>
          <w:tab w:val="num" w:pos="4320"/>
        </w:tabs>
        <w:ind w:left="4320" w:hanging="360"/>
      </w:pPr>
      <w:rPr>
        <w:rFonts w:ascii="Arial" w:hAnsi="Arial" w:hint="default"/>
      </w:rPr>
    </w:lvl>
    <w:lvl w:ilvl="6" w:tplc="FB36D592" w:tentative="1">
      <w:start w:val="1"/>
      <w:numFmt w:val="bullet"/>
      <w:lvlText w:val="•"/>
      <w:lvlJc w:val="left"/>
      <w:pPr>
        <w:tabs>
          <w:tab w:val="num" w:pos="5040"/>
        </w:tabs>
        <w:ind w:left="5040" w:hanging="360"/>
      </w:pPr>
      <w:rPr>
        <w:rFonts w:ascii="Arial" w:hAnsi="Arial" w:hint="default"/>
      </w:rPr>
    </w:lvl>
    <w:lvl w:ilvl="7" w:tplc="E70653E6" w:tentative="1">
      <w:start w:val="1"/>
      <w:numFmt w:val="bullet"/>
      <w:lvlText w:val="•"/>
      <w:lvlJc w:val="left"/>
      <w:pPr>
        <w:tabs>
          <w:tab w:val="num" w:pos="5760"/>
        </w:tabs>
        <w:ind w:left="5760" w:hanging="360"/>
      </w:pPr>
      <w:rPr>
        <w:rFonts w:ascii="Arial" w:hAnsi="Arial" w:hint="default"/>
      </w:rPr>
    </w:lvl>
    <w:lvl w:ilvl="8" w:tplc="01C63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E157E"/>
    <w:multiLevelType w:val="hybridMultilevel"/>
    <w:tmpl w:val="7DE2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3C4"/>
    <w:multiLevelType w:val="hybridMultilevel"/>
    <w:tmpl w:val="3E7EDB02"/>
    <w:lvl w:ilvl="0" w:tplc="BCEA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81064"/>
    <w:multiLevelType w:val="hybridMultilevel"/>
    <w:tmpl w:val="02F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F96"/>
    <w:multiLevelType w:val="hybridMultilevel"/>
    <w:tmpl w:val="573C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11F86"/>
    <w:multiLevelType w:val="hybridMultilevel"/>
    <w:tmpl w:val="A7F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30D75"/>
    <w:multiLevelType w:val="hybridMultilevel"/>
    <w:tmpl w:val="FEE0A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B6589"/>
    <w:multiLevelType w:val="hybridMultilevel"/>
    <w:tmpl w:val="2D20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03242"/>
    <w:multiLevelType w:val="hybridMultilevel"/>
    <w:tmpl w:val="23A8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77B3"/>
    <w:multiLevelType w:val="multilevel"/>
    <w:tmpl w:val="9140D6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24689"/>
    <w:multiLevelType w:val="hybridMultilevel"/>
    <w:tmpl w:val="347E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471D"/>
    <w:multiLevelType w:val="hybridMultilevel"/>
    <w:tmpl w:val="B8E835B6"/>
    <w:lvl w:ilvl="0" w:tplc="0D409A24">
      <w:start w:val="1"/>
      <w:numFmt w:val="bullet"/>
      <w:lvlText w:val="•"/>
      <w:lvlJc w:val="left"/>
      <w:pPr>
        <w:tabs>
          <w:tab w:val="num" w:pos="720"/>
        </w:tabs>
        <w:ind w:left="720" w:hanging="360"/>
      </w:pPr>
      <w:rPr>
        <w:rFonts w:ascii="Arial" w:hAnsi="Arial" w:hint="default"/>
      </w:rPr>
    </w:lvl>
    <w:lvl w:ilvl="1" w:tplc="FC26F40A" w:tentative="1">
      <w:start w:val="1"/>
      <w:numFmt w:val="bullet"/>
      <w:lvlText w:val="•"/>
      <w:lvlJc w:val="left"/>
      <w:pPr>
        <w:tabs>
          <w:tab w:val="num" w:pos="1440"/>
        </w:tabs>
        <w:ind w:left="1440" w:hanging="360"/>
      </w:pPr>
      <w:rPr>
        <w:rFonts w:ascii="Arial" w:hAnsi="Arial" w:hint="default"/>
      </w:rPr>
    </w:lvl>
    <w:lvl w:ilvl="2" w:tplc="E530192E" w:tentative="1">
      <w:start w:val="1"/>
      <w:numFmt w:val="bullet"/>
      <w:lvlText w:val="•"/>
      <w:lvlJc w:val="left"/>
      <w:pPr>
        <w:tabs>
          <w:tab w:val="num" w:pos="2160"/>
        </w:tabs>
        <w:ind w:left="2160" w:hanging="360"/>
      </w:pPr>
      <w:rPr>
        <w:rFonts w:ascii="Arial" w:hAnsi="Arial" w:hint="default"/>
      </w:rPr>
    </w:lvl>
    <w:lvl w:ilvl="3" w:tplc="528E8854" w:tentative="1">
      <w:start w:val="1"/>
      <w:numFmt w:val="bullet"/>
      <w:lvlText w:val="•"/>
      <w:lvlJc w:val="left"/>
      <w:pPr>
        <w:tabs>
          <w:tab w:val="num" w:pos="2880"/>
        </w:tabs>
        <w:ind w:left="2880" w:hanging="360"/>
      </w:pPr>
      <w:rPr>
        <w:rFonts w:ascii="Arial" w:hAnsi="Arial" w:hint="default"/>
      </w:rPr>
    </w:lvl>
    <w:lvl w:ilvl="4" w:tplc="A09850FE" w:tentative="1">
      <w:start w:val="1"/>
      <w:numFmt w:val="bullet"/>
      <w:lvlText w:val="•"/>
      <w:lvlJc w:val="left"/>
      <w:pPr>
        <w:tabs>
          <w:tab w:val="num" w:pos="3600"/>
        </w:tabs>
        <w:ind w:left="3600" w:hanging="360"/>
      </w:pPr>
      <w:rPr>
        <w:rFonts w:ascii="Arial" w:hAnsi="Arial" w:hint="default"/>
      </w:rPr>
    </w:lvl>
    <w:lvl w:ilvl="5" w:tplc="A0B84F28" w:tentative="1">
      <w:start w:val="1"/>
      <w:numFmt w:val="bullet"/>
      <w:lvlText w:val="•"/>
      <w:lvlJc w:val="left"/>
      <w:pPr>
        <w:tabs>
          <w:tab w:val="num" w:pos="4320"/>
        </w:tabs>
        <w:ind w:left="4320" w:hanging="360"/>
      </w:pPr>
      <w:rPr>
        <w:rFonts w:ascii="Arial" w:hAnsi="Arial" w:hint="default"/>
      </w:rPr>
    </w:lvl>
    <w:lvl w:ilvl="6" w:tplc="33BE628A" w:tentative="1">
      <w:start w:val="1"/>
      <w:numFmt w:val="bullet"/>
      <w:lvlText w:val="•"/>
      <w:lvlJc w:val="left"/>
      <w:pPr>
        <w:tabs>
          <w:tab w:val="num" w:pos="5040"/>
        </w:tabs>
        <w:ind w:left="5040" w:hanging="360"/>
      </w:pPr>
      <w:rPr>
        <w:rFonts w:ascii="Arial" w:hAnsi="Arial" w:hint="default"/>
      </w:rPr>
    </w:lvl>
    <w:lvl w:ilvl="7" w:tplc="C8700962" w:tentative="1">
      <w:start w:val="1"/>
      <w:numFmt w:val="bullet"/>
      <w:lvlText w:val="•"/>
      <w:lvlJc w:val="left"/>
      <w:pPr>
        <w:tabs>
          <w:tab w:val="num" w:pos="5760"/>
        </w:tabs>
        <w:ind w:left="5760" w:hanging="360"/>
      </w:pPr>
      <w:rPr>
        <w:rFonts w:ascii="Arial" w:hAnsi="Arial" w:hint="default"/>
      </w:rPr>
    </w:lvl>
    <w:lvl w:ilvl="8" w:tplc="5BE848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15F72"/>
    <w:multiLevelType w:val="hybridMultilevel"/>
    <w:tmpl w:val="528884AE"/>
    <w:lvl w:ilvl="0" w:tplc="818E999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A61F0C"/>
    <w:multiLevelType w:val="hybridMultilevel"/>
    <w:tmpl w:val="9E2C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0448"/>
    <w:multiLevelType w:val="hybridMultilevel"/>
    <w:tmpl w:val="E72A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127EE"/>
    <w:multiLevelType w:val="hybridMultilevel"/>
    <w:tmpl w:val="068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509DA"/>
    <w:multiLevelType w:val="hybridMultilevel"/>
    <w:tmpl w:val="369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010E"/>
    <w:multiLevelType w:val="hybridMultilevel"/>
    <w:tmpl w:val="66A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11ED3"/>
    <w:multiLevelType w:val="hybridMultilevel"/>
    <w:tmpl w:val="40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44B32"/>
    <w:multiLevelType w:val="hybridMultilevel"/>
    <w:tmpl w:val="2512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94DE0"/>
    <w:multiLevelType w:val="hybridMultilevel"/>
    <w:tmpl w:val="A978E3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F5F40"/>
    <w:multiLevelType w:val="hybridMultilevel"/>
    <w:tmpl w:val="B9F452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553F12"/>
    <w:multiLevelType w:val="hybridMultilevel"/>
    <w:tmpl w:val="C32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B30C0"/>
    <w:multiLevelType w:val="hybridMultilevel"/>
    <w:tmpl w:val="9B7A41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0E266A"/>
    <w:multiLevelType w:val="hybridMultilevel"/>
    <w:tmpl w:val="AF9C78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Wingdings"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Wingdings" w:hint="default"/>
      </w:rPr>
    </w:lvl>
    <w:lvl w:ilvl="8" w:tplc="04090005" w:tentative="1">
      <w:start w:val="1"/>
      <w:numFmt w:val="bullet"/>
      <w:lvlText w:val=""/>
      <w:lvlJc w:val="left"/>
      <w:pPr>
        <w:ind w:left="6810" w:hanging="360"/>
      </w:pPr>
      <w:rPr>
        <w:rFonts w:ascii="Wingdings" w:hAnsi="Wingdings" w:hint="default"/>
      </w:rPr>
    </w:lvl>
  </w:abstractNum>
  <w:abstractNum w:abstractNumId="27" w15:restartNumberingAfterBreak="0">
    <w:nsid w:val="5A3F71B2"/>
    <w:multiLevelType w:val="hybridMultilevel"/>
    <w:tmpl w:val="F2182EF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A4520"/>
    <w:multiLevelType w:val="hybridMultilevel"/>
    <w:tmpl w:val="5F1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yingto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yingto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yington"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15FB6"/>
    <w:multiLevelType w:val="hybridMultilevel"/>
    <w:tmpl w:val="6CD46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565EFB"/>
    <w:multiLevelType w:val="hybridMultilevel"/>
    <w:tmpl w:val="484E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A283A"/>
    <w:multiLevelType w:val="hybridMultilevel"/>
    <w:tmpl w:val="C97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9792C"/>
    <w:multiLevelType w:val="hybridMultilevel"/>
    <w:tmpl w:val="1D6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235B1"/>
    <w:multiLevelType w:val="multilevel"/>
    <w:tmpl w:val="257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485796"/>
    <w:multiLevelType w:val="hybridMultilevel"/>
    <w:tmpl w:val="E11C7D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C7F0D39"/>
    <w:multiLevelType w:val="multilevel"/>
    <w:tmpl w:val="E11C7DA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CBD5E9D"/>
    <w:multiLevelType w:val="hybridMultilevel"/>
    <w:tmpl w:val="0E66E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E7F43C4"/>
    <w:multiLevelType w:val="hybridMultilevel"/>
    <w:tmpl w:val="17D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724705"/>
    <w:multiLevelType w:val="hybridMultilevel"/>
    <w:tmpl w:val="66E83B28"/>
    <w:lvl w:ilvl="0" w:tplc="84DA4772">
      <w:start w:val="21"/>
      <w:numFmt w:val="bullet"/>
      <w:lvlText w:val="-"/>
      <w:lvlJc w:val="left"/>
      <w:pPr>
        <w:ind w:left="1763" w:hanging="360"/>
      </w:pPr>
      <w:rPr>
        <w:rFonts w:ascii="Times New Roman" w:eastAsia="Times New Roman" w:hAnsi="Times New Roman" w:cs="Times New Roman" w:hint="default"/>
      </w:rPr>
    </w:lvl>
    <w:lvl w:ilvl="1" w:tplc="04090003" w:tentative="1">
      <w:start w:val="1"/>
      <w:numFmt w:val="bullet"/>
      <w:lvlText w:val="o"/>
      <w:lvlJc w:val="left"/>
      <w:pPr>
        <w:ind w:left="2483" w:hanging="360"/>
      </w:pPr>
      <w:rPr>
        <w:rFonts w:ascii="Courier New" w:hAnsi="Courier New" w:cs="Wingdings"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Wingdings"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Wingdings" w:hint="default"/>
      </w:rPr>
    </w:lvl>
    <w:lvl w:ilvl="8" w:tplc="04090005" w:tentative="1">
      <w:start w:val="1"/>
      <w:numFmt w:val="bullet"/>
      <w:lvlText w:val=""/>
      <w:lvlJc w:val="left"/>
      <w:pPr>
        <w:ind w:left="7523" w:hanging="360"/>
      </w:pPr>
      <w:rPr>
        <w:rFonts w:ascii="Wingdings" w:hAnsi="Wingdings" w:hint="default"/>
      </w:rPr>
    </w:lvl>
  </w:abstractNum>
  <w:abstractNum w:abstractNumId="39" w15:restartNumberingAfterBreak="0">
    <w:nsid w:val="728D5BE4"/>
    <w:multiLevelType w:val="hybridMultilevel"/>
    <w:tmpl w:val="0C76549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3433379"/>
    <w:multiLevelType w:val="multilevel"/>
    <w:tmpl w:val="026AE6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A417E7"/>
    <w:multiLevelType w:val="hybridMultilevel"/>
    <w:tmpl w:val="3D9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06D76"/>
    <w:multiLevelType w:val="hybridMultilevel"/>
    <w:tmpl w:val="14EE5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B507262"/>
    <w:multiLevelType w:val="hybridMultilevel"/>
    <w:tmpl w:val="C108C9B8"/>
    <w:lvl w:ilvl="0" w:tplc="0409000B">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EA41E3B"/>
    <w:multiLevelType w:val="hybridMultilevel"/>
    <w:tmpl w:val="CFB4B4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9"/>
  </w:num>
  <w:num w:numId="5">
    <w:abstractNumId w:val="9"/>
  </w:num>
  <w:num w:numId="6">
    <w:abstractNumId w:val="32"/>
  </w:num>
  <w:num w:numId="7">
    <w:abstractNumId w:val="44"/>
  </w:num>
  <w:num w:numId="8">
    <w:abstractNumId w:val="44"/>
  </w:num>
  <w:num w:numId="9">
    <w:abstractNumId w:val="7"/>
  </w:num>
  <w:num w:numId="10">
    <w:abstractNumId w:val="6"/>
  </w:num>
  <w:num w:numId="11">
    <w:abstractNumId w:val="3"/>
  </w:num>
  <w:num w:numId="12">
    <w:abstractNumId w:val="22"/>
  </w:num>
  <w:num w:numId="13">
    <w:abstractNumId w:val="30"/>
  </w:num>
  <w:num w:numId="14">
    <w:abstractNumId w:val="12"/>
  </w:num>
  <w:num w:numId="15">
    <w:abstractNumId w:val="27"/>
  </w:num>
  <w:num w:numId="16">
    <w:abstractNumId w:val="2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4"/>
  </w:num>
  <w:num w:numId="23">
    <w:abstractNumId w:val="34"/>
  </w:num>
  <w:num w:numId="24">
    <w:abstractNumId w:val="35"/>
  </w:num>
  <w:num w:numId="25">
    <w:abstractNumId w:val="36"/>
  </w:num>
  <w:num w:numId="26">
    <w:abstractNumId w:val="16"/>
  </w:num>
  <w:num w:numId="27">
    <w:abstractNumId w:val="10"/>
  </w:num>
  <w:num w:numId="28">
    <w:abstractNumId w:val="26"/>
  </w:num>
  <w:num w:numId="29">
    <w:abstractNumId w:val="15"/>
  </w:num>
  <w:num w:numId="30">
    <w:abstractNumId w:val="37"/>
  </w:num>
  <w:num w:numId="31">
    <w:abstractNumId w:val="20"/>
  </w:num>
  <w:num w:numId="32">
    <w:abstractNumId w:val="4"/>
  </w:num>
  <w:num w:numId="33">
    <w:abstractNumId w:val="13"/>
  </w:num>
  <w:num w:numId="34">
    <w:abstractNumId w:val="2"/>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8"/>
  </w:num>
  <w:num w:numId="38">
    <w:abstractNumId w:val="33"/>
  </w:num>
  <w:num w:numId="39">
    <w:abstractNumId w:val="19"/>
  </w:num>
  <w:num w:numId="40">
    <w:abstractNumId w:val="41"/>
  </w:num>
  <w:num w:numId="41">
    <w:abstractNumId w:val="17"/>
  </w:num>
  <w:num w:numId="42">
    <w:abstractNumId w:val="5"/>
  </w:num>
  <w:num w:numId="43">
    <w:abstractNumId w:val="18"/>
  </w:num>
  <w:num w:numId="44">
    <w:abstractNumId w:val="28"/>
  </w:num>
  <w:num w:numId="45">
    <w:abstractNumId w:val="24"/>
  </w:num>
  <w:num w:numId="46">
    <w:abstractNumId w:val="3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EEF"/>
    <w:rsid w:val="00003AE6"/>
    <w:rsid w:val="00004E26"/>
    <w:rsid w:val="00010366"/>
    <w:rsid w:val="0001036C"/>
    <w:rsid w:val="0001286D"/>
    <w:rsid w:val="000147BE"/>
    <w:rsid w:val="00015F42"/>
    <w:rsid w:val="00022D72"/>
    <w:rsid w:val="000249C3"/>
    <w:rsid w:val="000267ED"/>
    <w:rsid w:val="0002717A"/>
    <w:rsid w:val="00034562"/>
    <w:rsid w:val="00036814"/>
    <w:rsid w:val="00042C0B"/>
    <w:rsid w:val="0004504E"/>
    <w:rsid w:val="00045AE3"/>
    <w:rsid w:val="0005017D"/>
    <w:rsid w:val="000502EA"/>
    <w:rsid w:val="00055225"/>
    <w:rsid w:val="000627D6"/>
    <w:rsid w:val="000635B9"/>
    <w:rsid w:val="00066565"/>
    <w:rsid w:val="00070196"/>
    <w:rsid w:val="00070FE6"/>
    <w:rsid w:val="00072637"/>
    <w:rsid w:val="00072E7A"/>
    <w:rsid w:val="000730C3"/>
    <w:rsid w:val="0007497A"/>
    <w:rsid w:val="00074F0B"/>
    <w:rsid w:val="00076636"/>
    <w:rsid w:val="00076F2E"/>
    <w:rsid w:val="00080E99"/>
    <w:rsid w:val="000848A3"/>
    <w:rsid w:val="000938FD"/>
    <w:rsid w:val="000966A0"/>
    <w:rsid w:val="000A0AAF"/>
    <w:rsid w:val="000A0C67"/>
    <w:rsid w:val="000A512E"/>
    <w:rsid w:val="000A74EE"/>
    <w:rsid w:val="000A76DD"/>
    <w:rsid w:val="000B5DDB"/>
    <w:rsid w:val="000B625A"/>
    <w:rsid w:val="000C1610"/>
    <w:rsid w:val="000C730C"/>
    <w:rsid w:val="000D0AE7"/>
    <w:rsid w:val="000D223B"/>
    <w:rsid w:val="000D4021"/>
    <w:rsid w:val="000E18A4"/>
    <w:rsid w:val="000E706C"/>
    <w:rsid w:val="000F7CF5"/>
    <w:rsid w:val="0010014E"/>
    <w:rsid w:val="00101DB4"/>
    <w:rsid w:val="00104BF0"/>
    <w:rsid w:val="00113A77"/>
    <w:rsid w:val="001151DB"/>
    <w:rsid w:val="00116462"/>
    <w:rsid w:val="001179A1"/>
    <w:rsid w:val="00117BCD"/>
    <w:rsid w:val="0012122F"/>
    <w:rsid w:val="00122261"/>
    <w:rsid w:val="00123D67"/>
    <w:rsid w:val="0012498F"/>
    <w:rsid w:val="00124EAF"/>
    <w:rsid w:val="00130B0E"/>
    <w:rsid w:val="001317D5"/>
    <w:rsid w:val="001335D3"/>
    <w:rsid w:val="00133981"/>
    <w:rsid w:val="001349F4"/>
    <w:rsid w:val="00135417"/>
    <w:rsid w:val="001356DF"/>
    <w:rsid w:val="0014007D"/>
    <w:rsid w:val="00142718"/>
    <w:rsid w:val="00142B05"/>
    <w:rsid w:val="00145F68"/>
    <w:rsid w:val="0014689D"/>
    <w:rsid w:val="00146D41"/>
    <w:rsid w:val="00146DF5"/>
    <w:rsid w:val="00153328"/>
    <w:rsid w:val="00157381"/>
    <w:rsid w:val="00160514"/>
    <w:rsid w:val="001607CE"/>
    <w:rsid w:val="0016337F"/>
    <w:rsid w:val="001633AA"/>
    <w:rsid w:val="00181CBD"/>
    <w:rsid w:val="00185D6E"/>
    <w:rsid w:val="00186ABB"/>
    <w:rsid w:val="00190179"/>
    <w:rsid w:val="00192937"/>
    <w:rsid w:val="00195EBF"/>
    <w:rsid w:val="001A002B"/>
    <w:rsid w:val="001A0B01"/>
    <w:rsid w:val="001B34C0"/>
    <w:rsid w:val="001B34FB"/>
    <w:rsid w:val="001B6E47"/>
    <w:rsid w:val="001C75A0"/>
    <w:rsid w:val="001D1313"/>
    <w:rsid w:val="001D1499"/>
    <w:rsid w:val="001E103E"/>
    <w:rsid w:val="001E4413"/>
    <w:rsid w:val="001E56E4"/>
    <w:rsid w:val="001E61BC"/>
    <w:rsid w:val="001E7A43"/>
    <w:rsid w:val="001E7D3A"/>
    <w:rsid w:val="001E7F24"/>
    <w:rsid w:val="001F05E4"/>
    <w:rsid w:val="001F30F1"/>
    <w:rsid w:val="001F3787"/>
    <w:rsid w:val="001F58A4"/>
    <w:rsid w:val="00202C1D"/>
    <w:rsid w:val="00226E9F"/>
    <w:rsid w:val="00230DAE"/>
    <w:rsid w:val="00233B10"/>
    <w:rsid w:val="002363BD"/>
    <w:rsid w:val="002376CF"/>
    <w:rsid w:val="002400C7"/>
    <w:rsid w:val="002406C3"/>
    <w:rsid w:val="0024343C"/>
    <w:rsid w:val="0024347E"/>
    <w:rsid w:val="00251AA5"/>
    <w:rsid w:val="00270C53"/>
    <w:rsid w:val="002727B6"/>
    <w:rsid w:val="002739CC"/>
    <w:rsid w:val="00275D8B"/>
    <w:rsid w:val="00276603"/>
    <w:rsid w:val="00276770"/>
    <w:rsid w:val="0028200D"/>
    <w:rsid w:val="00282334"/>
    <w:rsid w:val="00282E22"/>
    <w:rsid w:val="0028475B"/>
    <w:rsid w:val="0029037C"/>
    <w:rsid w:val="002909C0"/>
    <w:rsid w:val="00291298"/>
    <w:rsid w:val="002A1529"/>
    <w:rsid w:val="002A2DE9"/>
    <w:rsid w:val="002B4D87"/>
    <w:rsid w:val="002B6213"/>
    <w:rsid w:val="002B7445"/>
    <w:rsid w:val="002C36D6"/>
    <w:rsid w:val="002C41CC"/>
    <w:rsid w:val="002D0235"/>
    <w:rsid w:val="002D1B84"/>
    <w:rsid w:val="002D2391"/>
    <w:rsid w:val="002D539E"/>
    <w:rsid w:val="002D55DE"/>
    <w:rsid w:val="002D6828"/>
    <w:rsid w:val="002D78DE"/>
    <w:rsid w:val="002E08E4"/>
    <w:rsid w:val="002E1BD2"/>
    <w:rsid w:val="002F1239"/>
    <w:rsid w:val="002F1424"/>
    <w:rsid w:val="002F1588"/>
    <w:rsid w:val="002F1E09"/>
    <w:rsid w:val="002F3090"/>
    <w:rsid w:val="002F71A4"/>
    <w:rsid w:val="002F7F50"/>
    <w:rsid w:val="00304782"/>
    <w:rsid w:val="00314057"/>
    <w:rsid w:val="003174C8"/>
    <w:rsid w:val="00320E0F"/>
    <w:rsid w:val="0033190E"/>
    <w:rsid w:val="00341590"/>
    <w:rsid w:val="00344CCE"/>
    <w:rsid w:val="003458DD"/>
    <w:rsid w:val="00351C78"/>
    <w:rsid w:val="00352236"/>
    <w:rsid w:val="00357219"/>
    <w:rsid w:val="003601CB"/>
    <w:rsid w:val="00363F27"/>
    <w:rsid w:val="0036494F"/>
    <w:rsid w:val="00364D5A"/>
    <w:rsid w:val="0036525F"/>
    <w:rsid w:val="003656BA"/>
    <w:rsid w:val="00367C40"/>
    <w:rsid w:val="00370327"/>
    <w:rsid w:val="00370A1E"/>
    <w:rsid w:val="003719E4"/>
    <w:rsid w:val="003734E3"/>
    <w:rsid w:val="003815C3"/>
    <w:rsid w:val="0038173E"/>
    <w:rsid w:val="00383894"/>
    <w:rsid w:val="0038450B"/>
    <w:rsid w:val="0038456F"/>
    <w:rsid w:val="00384AED"/>
    <w:rsid w:val="003952AB"/>
    <w:rsid w:val="00395722"/>
    <w:rsid w:val="00395F5D"/>
    <w:rsid w:val="0039726C"/>
    <w:rsid w:val="003A4563"/>
    <w:rsid w:val="003B0DC5"/>
    <w:rsid w:val="003B42AE"/>
    <w:rsid w:val="003B5B24"/>
    <w:rsid w:val="003B7642"/>
    <w:rsid w:val="003C1E7B"/>
    <w:rsid w:val="003C396B"/>
    <w:rsid w:val="003C555B"/>
    <w:rsid w:val="003D0A67"/>
    <w:rsid w:val="003D2E3E"/>
    <w:rsid w:val="003D5101"/>
    <w:rsid w:val="003D55B4"/>
    <w:rsid w:val="003D5E04"/>
    <w:rsid w:val="003D7B2F"/>
    <w:rsid w:val="003E1901"/>
    <w:rsid w:val="00404405"/>
    <w:rsid w:val="00413A81"/>
    <w:rsid w:val="00414E3A"/>
    <w:rsid w:val="00415466"/>
    <w:rsid w:val="00424BFF"/>
    <w:rsid w:val="004254E4"/>
    <w:rsid w:val="00426E79"/>
    <w:rsid w:val="00434913"/>
    <w:rsid w:val="00434984"/>
    <w:rsid w:val="004362FB"/>
    <w:rsid w:val="00441E43"/>
    <w:rsid w:val="00455D9E"/>
    <w:rsid w:val="004648CB"/>
    <w:rsid w:val="00471DCF"/>
    <w:rsid w:val="0047511B"/>
    <w:rsid w:val="00475F6D"/>
    <w:rsid w:val="00477654"/>
    <w:rsid w:val="00480198"/>
    <w:rsid w:val="0048622A"/>
    <w:rsid w:val="00490F76"/>
    <w:rsid w:val="004A06F8"/>
    <w:rsid w:val="004A49D7"/>
    <w:rsid w:val="004B0052"/>
    <w:rsid w:val="004B0959"/>
    <w:rsid w:val="004B2F12"/>
    <w:rsid w:val="004B59A2"/>
    <w:rsid w:val="004B7E4E"/>
    <w:rsid w:val="004C764A"/>
    <w:rsid w:val="004C7C42"/>
    <w:rsid w:val="004D1212"/>
    <w:rsid w:val="004D1884"/>
    <w:rsid w:val="004D636E"/>
    <w:rsid w:val="004E08C4"/>
    <w:rsid w:val="004E102F"/>
    <w:rsid w:val="004E1F13"/>
    <w:rsid w:val="004E4BE7"/>
    <w:rsid w:val="004E4D28"/>
    <w:rsid w:val="004E7E69"/>
    <w:rsid w:val="004F00A0"/>
    <w:rsid w:val="004F0D06"/>
    <w:rsid w:val="004F0D70"/>
    <w:rsid w:val="004F4340"/>
    <w:rsid w:val="004F51CE"/>
    <w:rsid w:val="005025E5"/>
    <w:rsid w:val="0050310A"/>
    <w:rsid w:val="00505998"/>
    <w:rsid w:val="00506068"/>
    <w:rsid w:val="00510293"/>
    <w:rsid w:val="00511332"/>
    <w:rsid w:val="00513817"/>
    <w:rsid w:val="005163DE"/>
    <w:rsid w:val="00516F96"/>
    <w:rsid w:val="00523541"/>
    <w:rsid w:val="00525571"/>
    <w:rsid w:val="0052736F"/>
    <w:rsid w:val="00527C81"/>
    <w:rsid w:val="00527CD8"/>
    <w:rsid w:val="005308A2"/>
    <w:rsid w:val="005330D9"/>
    <w:rsid w:val="00533774"/>
    <w:rsid w:val="00540409"/>
    <w:rsid w:val="005423F6"/>
    <w:rsid w:val="00543837"/>
    <w:rsid w:val="00545927"/>
    <w:rsid w:val="00546132"/>
    <w:rsid w:val="00546B59"/>
    <w:rsid w:val="00547306"/>
    <w:rsid w:val="00557AA1"/>
    <w:rsid w:val="00566139"/>
    <w:rsid w:val="005749E2"/>
    <w:rsid w:val="005813AB"/>
    <w:rsid w:val="005813C3"/>
    <w:rsid w:val="00581FE7"/>
    <w:rsid w:val="00585B19"/>
    <w:rsid w:val="005921E4"/>
    <w:rsid w:val="005933C0"/>
    <w:rsid w:val="0059356F"/>
    <w:rsid w:val="005937DE"/>
    <w:rsid w:val="005942A2"/>
    <w:rsid w:val="005956D1"/>
    <w:rsid w:val="005A1FF5"/>
    <w:rsid w:val="005A31FE"/>
    <w:rsid w:val="005A3AA7"/>
    <w:rsid w:val="005A4EFD"/>
    <w:rsid w:val="005A63AE"/>
    <w:rsid w:val="005A7D99"/>
    <w:rsid w:val="005B3640"/>
    <w:rsid w:val="005B4D47"/>
    <w:rsid w:val="005B6CFC"/>
    <w:rsid w:val="005C39F4"/>
    <w:rsid w:val="005C44EE"/>
    <w:rsid w:val="005D3F69"/>
    <w:rsid w:val="005D40E1"/>
    <w:rsid w:val="005D416B"/>
    <w:rsid w:val="005D4561"/>
    <w:rsid w:val="005D5CE5"/>
    <w:rsid w:val="005E1F1A"/>
    <w:rsid w:val="005E41D9"/>
    <w:rsid w:val="005E7280"/>
    <w:rsid w:val="005E77FB"/>
    <w:rsid w:val="005F3B97"/>
    <w:rsid w:val="00607A5F"/>
    <w:rsid w:val="00614A5D"/>
    <w:rsid w:val="006203CE"/>
    <w:rsid w:val="00622C3E"/>
    <w:rsid w:val="006244A9"/>
    <w:rsid w:val="00626EE9"/>
    <w:rsid w:val="00630A5C"/>
    <w:rsid w:val="006314D1"/>
    <w:rsid w:val="006338C6"/>
    <w:rsid w:val="00635372"/>
    <w:rsid w:val="00636DD5"/>
    <w:rsid w:val="0064076A"/>
    <w:rsid w:val="00641C17"/>
    <w:rsid w:val="00645824"/>
    <w:rsid w:val="006473B5"/>
    <w:rsid w:val="00652C87"/>
    <w:rsid w:val="006540ED"/>
    <w:rsid w:val="006542B3"/>
    <w:rsid w:val="0065518E"/>
    <w:rsid w:val="0066088B"/>
    <w:rsid w:val="006612A3"/>
    <w:rsid w:val="006628B9"/>
    <w:rsid w:val="00666026"/>
    <w:rsid w:val="00672C0C"/>
    <w:rsid w:val="00674BAD"/>
    <w:rsid w:val="00674C1A"/>
    <w:rsid w:val="00675B79"/>
    <w:rsid w:val="00676679"/>
    <w:rsid w:val="00676955"/>
    <w:rsid w:val="0068262F"/>
    <w:rsid w:val="006860E8"/>
    <w:rsid w:val="00686179"/>
    <w:rsid w:val="00691E7A"/>
    <w:rsid w:val="006929CF"/>
    <w:rsid w:val="0069763F"/>
    <w:rsid w:val="00697DB9"/>
    <w:rsid w:val="006A2EAC"/>
    <w:rsid w:val="006A3581"/>
    <w:rsid w:val="006A4E66"/>
    <w:rsid w:val="006A66A7"/>
    <w:rsid w:val="006B0805"/>
    <w:rsid w:val="006B1B5C"/>
    <w:rsid w:val="006B60CF"/>
    <w:rsid w:val="006C0134"/>
    <w:rsid w:val="006C1757"/>
    <w:rsid w:val="006C18DD"/>
    <w:rsid w:val="006C2D8B"/>
    <w:rsid w:val="006C3331"/>
    <w:rsid w:val="006E0AE2"/>
    <w:rsid w:val="006E3C09"/>
    <w:rsid w:val="006E70E2"/>
    <w:rsid w:val="006E784B"/>
    <w:rsid w:val="006E79F0"/>
    <w:rsid w:val="006E7E97"/>
    <w:rsid w:val="006F239B"/>
    <w:rsid w:val="006F7545"/>
    <w:rsid w:val="00702FFC"/>
    <w:rsid w:val="00704D9A"/>
    <w:rsid w:val="007060EA"/>
    <w:rsid w:val="00707B9A"/>
    <w:rsid w:val="00711E74"/>
    <w:rsid w:val="00714112"/>
    <w:rsid w:val="0071727F"/>
    <w:rsid w:val="00717EF8"/>
    <w:rsid w:val="00720479"/>
    <w:rsid w:val="0072132F"/>
    <w:rsid w:val="00722328"/>
    <w:rsid w:val="00724414"/>
    <w:rsid w:val="00724F0E"/>
    <w:rsid w:val="00725133"/>
    <w:rsid w:val="00725A5F"/>
    <w:rsid w:val="007312DE"/>
    <w:rsid w:val="0073243E"/>
    <w:rsid w:val="00732497"/>
    <w:rsid w:val="00732650"/>
    <w:rsid w:val="00737490"/>
    <w:rsid w:val="00743739"/>
    <w:rsid w:val="00743DB9"/>
    <w:rsid w:val="007443E8"/>
    <w:rsid w:val="00745DF6"/>
    <w:rsid w:val="007556CF"/>
    <w:rsid w:val="007632E6"/>
    <w:rsid w:val="00772085"/>
    <w:rsid w:val="007729DA"/>
    <w:rsid w:val="00773432"/>
    <w:rsid w:val="00775D7D"/>
    <w:rsid w:val="00777790"/>
    <w:rsid w:val="00783537"/>
    <w:rsid w:val="00785A24"/>
    <w:rsid w:val="00791DAD"/>
    <w:rsid w:val="007958B2"/>
    <w:rsid w:val="00796408"/>
    <w:rsid w:val="007968F8"/>
    <w:rsid w:val="00796A82"/>
    <w:rsid w:val="007A13F8"/>
    <w:rsid w:val="007A1574"/>
    <w:rsid w:val="007A3C1B"/>
    <w:rsid w:val="007A7144"/>
    <w:rsid w:val="007B3024"/>
    <w:rsid w:val="007B6D4A"/>
    <w:rsid w:val="007B762C"/>
    <w:rsid w:val="007C30ED"/>
    <w:rsid w:val="007C47B5"/>
    <w:rsid w:val="007C5191"/>
    <w:rsid w:val="007D094F"/>
    <w:rsid w:val="007D12BB"/>
    <w:rsid w:val="007D504B"/>
    <w:rsid w:val="007D5718"/>
    <w:rsid w:val="007D5FDD"/>
    <w:rsid w:val="007D7372"/>
    <w:rsid w:val="007E050E"/>
    <w:rsid w:val="007E0D40"/>
    <w:rsid w:val="007E30A2"/>
    <w:rsid w:val="007E3CAE"/>
    <w:rsid w:val="007E67CD"/>
    <w:rsid w:val="007F342B"/>
    <w:rsid w:val="007F36CC"/>
    <w:rsid w:val="007F58B3"/>
    <w:rsid w:val="007F69F5"/>
    <w:rsid w:val="008006BB"/>
    <w:rsid w:val="00802FDC"/>
    <w:rsid w:val="008069CE"/>
    <w:rsid w:val="00811927"/>
    <w:rsid w:val="0081226D"/>
    <w:rsid w:val="00813E3F"/>
    <w:rsid w:val="0081595B"/>
    <w:rsid w:val="0081688C"/>
    <w:rsid w:val="00816D35"/>
    <w:rsid w:val="008217EE"/>
    <w:rsid w:val="00822F27"/>
    <w:rsid w:val="008237B4"/>
    <w:rsid w:val="00825E50"/>
    <w:rsid w:val="008307AE"/>
    <w:rsid w:val="008307C0"/>
    <w:rsid w:val="00832A43"/>
    <w:rsid w:val="00834394"/>
    <w:rsid w:val="00834D75"/>
    <w:rsid w:val="00835ABE"/>
    <w:rsid w:val="008408F8"/>
    <w:rsid w:val="00845049"/>
    <w:rsid w:val="00847265"/>
    <w:rsid w:val="0084758B"/>
    <w:rsid w:val="008514F7"/>
    <w:rsid w:val="008559BD"/>
    <w:rsid w:val="00856A23"/>
    <w:rsid w:val="00870D38"/>
    <w:rsid w:val="00873255"/>
    <w:rsid w:val="008741C0"/>
    <w:rsid w:val="00884B78"/>
    <w:rsid w:val="00885BB2"/>
    <w:rsid w:val="00886B61"/>
    <w:rsid w:val="00886F6E"/>
    <w:rsid w:val="0089054A"/>
    <w:rsid w:val="00892583"/>
    <w:rsid w:val="00894756"/>
    <w:rsid w:val="008954FA"/>
    <w:rsid w:val="0089728A"/>
    <w:rsid w:val="008A3579"/>
    <w:rsid w:val="008A43B8"/>
    <w:rsid w:val="008B21BE"/>
    <w:rsid w:val="008B3112"/>
    <w:rsid w:val="008B31BD"/>
    <w:rsid w:val="008B39A6"/>
    <w:rsid w:val="008B67D5"/>
    <w:rsid w:val="008B778F"/>
    <w:rsid w:val="008C225E"/>
    <w:rsid w:val="008C2FDA"/>
    <w:rsid w:val="008C4380"/>
    <w:rsid w:val="008E42C5"/>
    <w:rsid w:val="008E4A51"/>
    <w:rsid w:val="008E6733"/>
    <w:rsid w:val="008F141D"/>
    <w:rsid w:val="008F1C1C"/>
    <w:rsid w:val="008F6BD4"/>
    <w:rsid w:val="008F6C4D"/>
    <w:rsid w:val="00900E41"/>
    <w:rsid w:val="00902977"/>
    <w:rsid w:val="00902D86"/>
    <w:rsid w:val="0091063D"/>
    <w:rsid w:val="00913AEF"/>
    <w:rsid w:val="0091537E"/>
    <w:rsid w:val="00916E46"/>
    <w:rsid w:val="0091718B"/>
    <w:rsid w:val="0092035B"/>
    <w:rsid w:val="00922053"/>
    <w:rsid w:val="0092382E"/>
    <w:rsid w:val="00927609"/>
    <w:rsid w:val="00936243"/>
    <w:rsid w:val="00937E2C"/>
    <w:rsid w:val="009424C4"/>
    <w:rsid w:val="00942842"/>
    <w:rsid w:val="0094390B"/>
    <w:rsid w:val="0094508C"/>
    <w:rsid w:val="0094550C"/>
    <w:rsid w:val="009545D8"/>
    <w:rsid w:val="00962B6C"/>
    <w:rsid w:val="00967AF8"/>
    <w:rsid w:val="0097181A"/>
    <w:rsid w:val="00971F84"/>
    <w:rsid w:val="00975950"/>
    <w:rsid w:val="009764BF"/>
    <w:rsid w:val="009808E9"/>
    <w:rsid w:val="00982C3A"/>
    <w:rsid w:val="00984746"/>
    <w:rsid w:val="009871FA"/>
    <w:rsid w:val="009872B5"/>
    <w:rsid w:val="00994EA7"/>
    <w:rsid w:val="00994FC7"/>
    <w:rsid w:val="009967D8"/>
    <w:rsid w:val="009A116D"/>
    <w:rsid w:val="009A59E5"/>
    <w:rsid w:val="009B3F79"/>
    <w:rsid w:val="009B6158"/>
    <w:rsid w:val="009C1494"/>
    <w:rsid w:val="009C45E5"/>
    <w:rsid w:val="009C473E"/>
    <w:rsid w:val="009D1FE1"/>
    <w:rsid w:val="009D5ED3"/>
    <w:rsid w:val="009D6B9C"/>
    <w:rsid w:val="009E20F5"/>
    <w:rsid w:val="009E2387"/>
    <w:rsid w:val="009E7772"/>
    <w:rsid w:val="009F02D7"/>
    <w:rsid w:val="009F197C"/>
    <w:rsid w:val="009F555C"/>
    <w:rsid w:val="009F579C"/>
    <w:rsid w:val="009F5AC7"/>
    <w:rsid w:val="00A04F8F"/>
    <w:rsid w:val="00A102BD"/>
    <w:rsid w:val="00A17174"/>
    <w:rsid w:val="00A1726D"/>
    <w:rsid w:val="00A17BFE"/>
    <w:rsid w:val="00A22252"/>
    <w:rsid w:val="00A22F45"/>
    <w:rsid w:val="00A24836"/>
    <w:rsid w:val="00A27AC1"/>
    <w:rsid w:val="00A32A9F"/>
    <w:rsid w:val="00A45825"/>
    <w:rsid w:val="00A515F3"/>
    <w:rsid w:val="00A53060"/>
    <w:rsid w:val="00A545BF"/>
    <w:rsid w:val="00A54B02"/>
    <w:rsid w:val="00A55EEF"/>
    <w:rsid w:val="00A624AC"/>
    <w:rsid w:val="00A67A9E"/>
    <w:rsid w:val="00A70F24"/>
    <w:rsid w:val="00A71B51"/>
    <w:rsid w:val="00A72B20"/>
    <w:rsid w:val="00A8036E"/>
    <w:rsid w:val="00A91743"/>
    <w:rsid w:val="00A95C90"/>
    <w:rsid w:val="00AA2528"/>
    <w:rsid w:val="00AA3DCC"/>
    <w:rsid w:val="00AA3EBD"/>
    <w:rsid w:val="00AA7AFC"/>
    <w:rsid w:val="00AB2833"/>
    <w:rsid w:val="00AB2FAB"/>
    <w:rsid w:val="00AB34F7"/>
    <w:rsid w:val="00AB5730"/>
    <w:rsid w:val="00AC12F1"/>
    <w:rsid w:val="00AC13AA"/>
    <w:rsid w:val="00AC2170"/>
    <w:rsid w:val="00AC5F4F"/>
    <w:rsid w:val="00AC7C75"/>
    <w:rsid w:val="00AD11C4"/>
    <w:rsid w:val="00AD24F2"/>
    <w:rsid w:val="00AD4478"/>
    <w:rsid w:val="00AD5449"/>
    <w:rsid w:val="00AD6556"/>
    <w:rsid w:val="00AE0106"/>
    <w:rsid w:val="00AE0786"/>
    <w:rsid w:val="00AE102D"/>
    <w:rsid w:val="00AE1D53"/>
    <w:rsid w:val="00AE2703"/>
    <w:rsid w:val="00AE2B2F"/>
    <w:rsid w:val="00AE3DF6"/>
    <w:rsid w:val="00AE5622"/>
    <w:rsid w:val="00AE5859"/>
    <w:rsid w:val="00B008ED"/>
    <w:rsid w:val="00B03088"/>
    <w:rsid w:val="00B041CC"/>
    <w:rsid w:val="00B04282"/>
    <w:rsid w:val="00B04FE7"/>
    <w:rsid w:val="00B0681E"/>
    <w:rsid w:val="00B07B0B"/>
    <w:rsid w:val="00B11248"/>
    <w:rsid w:val="00B12A89"/>
    <w:rsid w:val="00B14C16"/>
    <w:rsid w:val="00B17D4C"/>
    <w:rsid w:val="00B20F76"/>
    <w:rsid w:val="00B2112A"/>
    <w:rsid w:val="00B277E3"/>
    <w:rsid w:val="00B27857"/>
    <w:rsid w:val="00B312F7"/>
    <w:rsid w:val="00B331A6"/>
    <w:rsid w:val="00B3342D"/>
    <w:rsid w:val="00B36DEA"/>
    <w:rsid w:val="00B373F3"/>
    <w:rsid w:val="00B426BF"/>
    <w:rsid w:val="00B42F50"/>
    <w:rsid w:val="00B515A4"/>
    <w:rsid w:val="00B52107"/>
    <w:rsid w:val="00B5476D"/>
    <w:rsid w:val="00B5514D"/>
    <w:rsid w:val="00B64268"/>
    <w:rsid w:val="00B643BF"/>
    <w:rsid w:val="00B66AF9"/>
    <w:rsid w:val="00B70563"/>
    <w:rsid w:val="00B7288F"/>
    <w:rsid w:val="00B7406C"/>
    <w:rsid w:val="00B74891"/>
    <w:rsid w:val="00B75182"/>
    <w:rsid w:val="00B759C3"/>
    <w:rsid w:val="00B7605B"/>
    <w:rsid w:val="00B800C5"/>
    <w:rsid w:val="00B851BD"/>
    <w:rsid w:val="00B85C4A"/>
    <w:rsid w:val="00B86BA5"/>
    <w:rsid w:val="00B86C61"/>
    <w:rsid w:val="00B92380"/>
    <w:rsid w:val="00BA0A52"/>
    <w:rsid w:val="00BA1CE2"/>
    <w:rsid w:val="00BA2188"/>
    <w:rsid w:val="00BA273B"/>
    <w:rsid w:val="00BA433F"/>
    <w:rsid w:val="00BA74DB"/>
    <w:rsid w:val="00BB0EE8"/>
    <w:rsid w:val="00BB1BAE"/>
    <w:rsid w:val="00BB2621"/>
    <w:rsid w:val="00BB3390"/>
    <w:rsid w:val="00BB47DD"/>
    <w:rsid w:val="00BB7599"/>
    <w:rsid w:val="00BC39FE"/>
    <w:rsid w:val="00BD1B42"/>
    <w:rsid w:val="00BD3F31"/>
    <w:rsid w:val="00BD6D97"/>
    <w:rsid w:val="00BD70A5"/>
    <w:rsid w:val="00BD7CD5"/>
    <w:rsid w:val="00BE1816"/>
    <w:rsid w:val="00BE6E44"/>
    <w:rsid w:val="00BF697D"/>
    <w:rsid w:val="00C01BD4"/>
    <w:rsid w:val="00C13623"/>
    <w:rsid w:val="00C156BE"/>
    <w:rsid w:val="00C15962"/>
    <w:rsid w:val="00C16747"/>
    <w:rsid w:val="00C176AE"/>
    <w:rsid w:val="00C17984"/>
    <w:rsid w:val="00C21B37"/>
    <w:rsid w:val="00C2663D"/>
    <w:rsid w:val="00C27645"/>
    <w:rsid w:val="00C27E03"/>
    <w:rsid w:val="00C32D61"/>
    <w:rsid w:val="00C33ADD"/>
    <w:rsid w:val="00C347B2"/>
    <w:rsid w:val="00C373EC"/>
    <w:rsid w:val="00C37876"/>
    <w:rsid w:val="00C40043"/>
    <w:rsid w:val="00C404C6"/>
    <w:rsid w:val="00C42361"/>
    <w:rsid w:val="00C46436"/>
    <w:rsid w:val="00C5030E"/>
    <w:rsid w:val="00C610EF"/>
    <w:rsid w:val="00C62AC8"/>
    <w:rsid w:val="00C65E78"/>
    <w:rsid w:val="00C70733"/>
    <w:rsid w:val="00C75B72"/>
    <w:rsid w:val="00C80C8F"/>
    <w:rsid w:val="00C86191"/>
    <w:rsid w:val="00C90BD4"/>
    <w:rsid w:val="00C96E1F"/>
    <w:rsid w:val="00C97E5D"/>
    <w:rsid w:val="00CA075B"/>
    <w:rsid w:val="00CA1EE6"/>
    <w:rsid w:val="00CA2F23"/>
    <w:rsid w:val="00CA421D"/>
    <w:rsid w:val="00CA42D8"/>
    <w:rsid w:val="00CA5C1F"/>
    <w:rsid w:val="00CA6513"/>
    <w:rsid w:val="00CB2EC8"/>
    <w:rsid w:val="00CB4F68"/>
    <w:rsid w:val="00CB50C1"/>
    <w:rsid w:val="00CC3EC9"/>
    <w:rsid w:val="00CC55BE"/>
    <w:rsid w:val="00CC63FB"/>
    <w:rsid w:val="00CC6B22"/>
    <w:rsid w:val="00CC7636"/>
    <w:rsid w:val="00CC7A80"/>
    <w:rsid w:val="00CD0D65"/>
    <w:rsid w:val="00CD6F75"/>
    <w:rsid w:val="00CE3416"/>
    <w:rsid w:val="00CE50A7"/>
    <w:rsid w:val="00CE7A2A"/>
    <w:rsid w:val="00CF141A"/>
    <w:rsid w:val="00CF1718"/>
    <w:rsid w:val="00CF30E1"/>
    <w:rsid w:val="00CF3590"/>
    <w:rsid w:val="00CF6C09"/>
    <w:rsid w:val="00CF7DF5"/>
    <w:rsid w:val="00D002B7"/>
    <w:rsid w:val="00D0044D"/>
    <w:rsid w:val="00D06008"/>
    <w:rsid w:val="00D06713"/>
    <w:rsid w:val="00D1226E"/>
    <w:rsid w:val="00D12CA9"/>
    <w:rsid w:val="00D134B9"/>
    <w:rsid w:val="00D13CBA"/>
    <w:rsid w:val="00D16971"/>
    <w:rsid w:val="00D222B8"/>
    <w:rsid w:val="00D2296E"/>
    <w:rsid w:val="00D244DC"/>
    <w:rsid w:val="00D25D75"/>
    <w:rsid w:val="00D261CC"/>
    <w:rsid w:val="00D31A4B"/>
    <w:rsid w:val="00D32677"/>
    <w:rsid w:val="00D33CA8"/>
    <w:rsid w:val="00D349EF"/>
    <w:rsid w:val="00D34C23"/>
    <w:rsid w:val="00D405F9"/>
    <w:rsid w:val="00D415CD"/>
    <w:rsid w:val="00D41EA8"/>
    <w:rsid w:val="00D44562"/>
    <w:rsid w:val="00D445AA"/>
    <w:rsid w:val="00D53BFA"/>
    <w:rsid w:val="00D54161"/>
    <w:rsid w:val="00D562AB"/>
    <w:rsid w:val="00D573CD"/>
    <w:rsid w:val="00D577E6"/>
    <w:rsid w:val="00D578BC"/>
    <w:rsid w:val="00D6006D"/>
    <w:rsid w:val="00D6525B"/>
    <w:rsid w:val="00D70672"/>
    <w:rsid w:val="00D710DB"/>
    <w:rsid w:val="00D73574"/>
    <w:rsid w:val="00D75C78"/>
    <w:rsid w:val="00D76F80"/>
    <w:rsid w:val="00D8423D"/>
    <w:rsid w:val="00D85E23"/>
    <w:rsid w:val="00D90509"/>
    <w:rsid w:val="00D9113F"/>
    <w:rsid w:val="00D93C1B"/>
    <w:rsid w:val="00D93E40"/>
    <w:rsid w:val="00D952F0"/>
    <w:rsid w:val="00D97EA7"/>
    <w:rsid w:val="00D97FA3"/>
    <w:rsid w:val="00DA2C80"/>
    <w:rsid w:val="00DA317E"/>
    <w:rsid w:val="00DA326D"/>
    <w:rsid w:val="00DB001C"/>
    <w:rsid w:val="00DB0E0E"/>
    <w:rsid w:val="00DB172E"/>
    <w:rsid w:val="00DC2DDF"/>
    <w:rsid w:val="00DC38F6"/>
    <w:rsid w:val="00DD31D7"/>
    <w:rsid w:val="00DD67E5"/>
    <w:rsid w:val="00DE36D1"/>
    <w:rsid w:val="00DF183C"/>
    <w:rsid w:val="00DF22FD"/>
    <w:rsid w:val="00E00364"/>
    <w:rsid w:val="00E0148B"/>
    <w:rsid w:val="00E03D07"/>
    <w:rsid w:val="00E03E25"/>
    <w:rsid w:val="00E12EA6"/>
    <w:rsid w:val="00E1393B"/>
    <w:rsid w:val="00E140F4"/>
    <w:rsid w:val="00E145DA"/>
    <w:rsid w:val="00E169A3"/>
    <w:rsid w:val="00E20E6A"/>
    <w:rsid w:val="00E23916"/>
    <w:rsid w:val="00E2520F"/>
    <w:rsid w:val="00E27B25"/>
    <w:rsid w:val="00E3176A"/>
    <w:rsid w:val="00E3349D"/>
    <w:rsid w:val="00E346B9"/>
    <w:rsid w:val="00E4672B"/>
    <w:rsid w:val="00E47E52"/>
    <w:rsid w:val="00E513BF"/>
    <w:rsid w:val="00E51B43"/>
    <w:rsid w:val="00E52FC5"/>
    <w:rsid w:val="00E55B65"/>
    <w:rsid w:val="00E5600E"/>
    <w:rsid w:val="00E61573"/>
    <w:rsid w:val="00E63D54"/>
    <w:rsid w:val="00E73846"/>
    <w:rsid w:val="00E7418A"/>
    <w:rsid w:val="00E75680"/>
    <w:rsid w:val="00E80360"/>
    <w:rsid w:val="00E82B4E"/>
    <w:rsid w:val="00E85542"/>
    <w:rsid w:val="00E85E0D"/>
    <w:rsid w:val="00E8606C"/>
    <w:rsid w:val="00E8711C"/>
    <w:rsid w:val="00E90330"/>
    <w:rsid w:val="00E940CA"/>
    <w:rsid w:val="00EB35EB"/>
    <w:rsid w:val="00EB5997"/>
    <w:rsid w:val="00EB7E98"/>
    <w:rsid w:val="00EC03E7"/>
    <w:rsid w:val="00EC1143"/>
    <w:rsid w:val="00EC1372"/>
    <w:rsid w:val="00EC2D07"/>
    <w:rsid w:val="00EC3F8A"/>
    <w:rsid w:val="00ED0D28"/>
    <w:rsid w:val="00EE2012"/>
    <w:rsid w:val="00EE2395"/>
    <w:rsid w:val="00EF18FE"/>
    <w:rsid w:val="00EF1BE7"/>
    <w:rsid w:val="00EF215E"/>
    <w:rsid w:val="00EF77EA"/>
    <w:rsid w:val="00EF7BE4"/>
    <w:rsid w:val="00F03086"/>
    <w:rsid w:val="00F06507"/>
    <w:rsid w:val="00F07233"/>
    <w:rsid w:val="00F07F21"/>
    <w:rsid w:val="00F11621"/>
    <w:rsid w:val="00F169B9"/>
    <w:rsid w:val="00F246A0"/>
    <w:rsid w:val="00F24C28"/>
    <w:rsid w:val="00F30D56"/>
    <w:rsid w:val="00F3401D"/>
    <w:rsid w:val="00F36413"/>
    <w:rsid w:val="00F417D3"/>
    <w:rsid w:val="00F45BD4"/>
    <w:rsid w:val="00F5332B"/>
    <w:rsid w:val="00F5385C"/>
    <w:rsid w:val="00F53FD8"/>
    <w:rsid w:val="00F54101"/>
    <w:rsid w:val="00F6167C"/>
    <w:rsid w:val="00F61E2C"/>
    <w:rsid w:val="00F64A3D"/>
    <w:rsid w:val="00F708C3"/>
    <w:rsid w:val="00F73B01"/>
    <w:rsid w:val="00F774BF"/>
    <w:rsid w:val="00F804AD"/>
    <w:rsid w:val="00F82FE8"/>
    <w:rsid w:val="00F87868"/>
    <w:rsid w:val="00F90DE3"/>
    <w:rsid w:val="00F926BD"/>
    <w:rsid w:val="00F9272C"/>
    <w:rsid w:val="00F946F8"/>
    <w:rsid w:val="00F962C9"/>
    <w:rsid w:val="00FA1360"/>
    <w:rsid w:val="00FA1598"/>
    <w:rsid w:val="00FA3437"/>
    <w:rsid w:val="00FB1905"/>
    <w:rsid w:val="00FB3B33"/>
    <w:rsid w:val="00FB669D"/>
    <w:rsid w:val="00FC3676"/>
    <w:rsid w:val="00FD15F9"/>
    <w:rsid w:val="00FD30DB"/>
    <w:rsid w:val="00FD56E4"/>
    <w:rsid w:val="00FD5B86"/>
    <w:rsid w:val="00FE2F06"/>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EBED87"/>
  <w15:docId w15:val="{8E01D264-0418-4EA4-855D-D44E9D1D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dhhs/riverview/history/history.html" TargetMode="External"/><Relationship Id="rId18" Type="http://schemas.openxmlformats.org/officeDocument/2006/relationships/hyperlink" Target="http://aaidd.org/publications/supports-intensity-scale" TargetMode="External"/><Relationship Id="rId26" Type="http://schemas.openxmlformats.org/officeDocument/2006/relationships/hyperlink" Target="http://www.themainetrust.co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rme.org/" TargetMode="External"/><Relationship Id="rId34" Type="http://schemas.openxmlformats.org/officeDocument/2006/relationships/hyperlink" Target="http://www.surveygizmo.com/s3/2347659/Public-Forum-Family-Member-Guardian-Correspondent-Survey-2015" TargetMode="External"/><Relationship Id="rId7" Type="http://schemas.openxmlformats.org/officeDocument/2006/relationships/settings" Target="settings.xml"/><Relationship Id="rId12" Type="http://schemas.openxmlformats.org/officeDocument/2006/relationships/hyperlink" Target="http://www.perpublisher.com/per43.html" TargetMode="External"/><Relationship Id="rId17" Type="http://schemas.openxmlformats.org/officeDocument/2006/relationships/hyperlink" Target="http://maineanencyclopedia.com/joseph-e-brennan/" TargetMode="External"/><Relationship Id="rId25" Type="http://schemas.openxmlformats.org/officeDocument/2006/relationships/hyperlink" Target="http://creativeworksystems.org/" TargetMode="External"/><Relationship Id="rId33" Type="http://schemas.openxmlformats.org/officeDocument/2006/relationships/hyperlink" Target="http://www.surveygizmo.com/s3/2318934/Public-Feedback-Forum-Individual-Survey-2015"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aineanencyclopedia.com/james-b-longley-sr/" TargetMode="External"/><Relationship Id="rId20" Type="http://schemas.openxmlformats.org/officeDocument/2006/relationships/hyperlink" Target="http://sufumaine.org/" TargetMode="External"/><Relationship Id="rId29" Type="http://schemas.openxmlformats.org/officeDocument/2006/relationships/hyperlink" Target="http://www.maineparentcoalition.org/november-2015-presentation.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acsp.com/" TargetMode="External"/><Relationship Id="rId24" Type="http://schemas.openxmlformats.org/officeDocument/2006/relationships/hyperlink" Target="http://www.maineparentcoalition.org/november-2015-presentation.html" TargetMode="External"/><Relationship Id="rId32" Type="http://schemas.openxmlformats.org/officeDocument/2006/relationships/hyperlink" Target="http://www.maineparentcoalition.org/uploads/2/6/1/1/26115022/public_forums_11.12.15.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pliftmaine.org/index.html" TargetMode="External"/><Relationship Id="rId23" Type="http://schemas.openxmlformats.org/officeDocument/2006/relationships/hyperlink" Target="http://www.bernsteinshur.com/" TargetMode="External"/><Relationship Id="rId28" Type="http://schemas.openxmlformats.org/officeDocument/2006/relationships/hyperlink" Target="http://www.maine.gov/dhhs/oads" TargetMode="External"/><Relationship Id="rId36" Type="http://schemas.openxmlformats.org/officeDocument/2006/relationships/hyperlink" Target="http://www.maineparentcoalition.org" TargetMode="External"/><Relationship Id="rId10" Type="http://schemas.openxmlformats.org/officeDocument/2006/relationships/endnotes" Target="endnotes.xml"/><Relationship Id="rId19" Type="http://schemas.openxmlformats.org/officeDocument/2006/relationships/hyperlink" Target="http://www.mainedsoab.org/" TargetMode="External"/><Relationship Id="rId31" Type="http://schemas.openxmlformats.org/officeDocument/2006/relationships/hyperlink" Target="http://www.maineparentcoalition.org/uploads/2/6/1/1/26115022/information_session_nov_19_-_20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arc.org/who-we-are/history" TargetMode="External"/><Relationship Id="rId22" Type="http://schemas.openxmlformats.org/officeDocument/2006/relationships/hyperlink" Target="http://www.maineddc.org/" TargetMode="External"/><Relationship Id="rId27" Type="http://schemas.openxmlformats.org/officeDocument/2006/relationships/hyperlink" Target="http://www.famemaine.com/" TargetMode="External"/><Relationship Id="rId30" Type="http://schemas.openxmlformats.org/officeDocument/2006/relationships/hyperlink" Target="http://drme.org/" TargetMode="External"/><Relationship Id="rId35" Type="http://schemas.openxmlformats.org/officeDocument/2006/relationships/hyperlink" Target="http://www.surveygizmo.com/s3/2361715/Public-Feedback-Forum-for-Providers-2015"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5354abad687e9b9bbdf495276a5b6f6b">
  <xsd:schema xmlns:xsd="http://www.w3.org/2001/XMLSchema" xmlns:xs="http://www.w3.org/2001/XMLSchema" xmlns:p="http://schemas.microsoft.com/office/2006/metadata/properties" xmlns:ns2="293fe13a-4a1e-4596-9e46-0d8ff05c5593" targetNamespace="http://schemas.microsoft.com/office/2006/metadata/properties" ma:root="true" ma:fieldsID="f8b8711aba74761ab167f96f80cf5fe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56C3-9EA3-4B8B-A4E3-ED98ADAD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7816-B9AF-45A9-95D1-5E6AA95EFE37}">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293fe13a-4a1e-4596-9e46-0d8ff05c5593"/>
    <ds:schemaRef ds:uri="http://schemas.microsoft.com/office/2006/metadata/properties"/>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0C24AE51-16E7-4952-AF40-76B3C15A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37212</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28</cp:revision>
  <cp:lastPrinted>2015-08-10T13:32:00Z</cp:lastPrinted>
  <dcterms:created xsi:type="dcterms:W3CDTF">2015-11-10T17:08:00Z</dcterms:created>
  <dcterms:modified xsi:type="dcterms:W3CDTF">2015-12-07T19:22:00Z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